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27F" w:rsidRPr="001B427F" w:rsidRDefault="001B427F" w:rsidP="001B427F">
      <w:pPr>
        <w:spacing w:after="160"/>
        <w:rPr>
          <w:rFonts w:ascii="Times New Roman" w:eastAsia="Times New Roman" w:hAnsi="Times New Roman" w:cs="Times New Roman"/>
          <w:lang w:eastAsia="nl-NL"/>
        </w:rPr>
      </w:pPr>
      <w:r w:rsidRPr="001B427F">
        <w:rPr>
          <w:rFonts w:ascii="Calibri" w:eastAsia="Times New Roman" w:hAnsi="Calibri" w:cs="Times New Roman"/>
          <w:b/>
          <w:bCs/>
          <w:color w:val="000000"/>
          <w:sz w:val="22"/>
          <w:szCs w:val="22"/>
          <w:lang w:eastAsia="nl-NL"/>
        </w:rPr>
        <w:t>Best Evidence Topic Report</w:t>
      </w:r>
    </w:p>
    <w:tbl>
      <w:tblPr>
        <w:tblW w:w="0" w:type="auto"/>
        <w:tblCellMar>
          <w:top w:w="15" w:type="dxa"/>
          <w:left w:w="15" w:type="dxa"/>
          <w:bottom w:w="15" w:type="dxa"/>
          <w:right w:w="15" w:type="dxa"/>
        </w:tblCellMar>
        <w:tblLook w:val="04A0" w:firstRow="1" w:lastRow="0" w:firstColumn="1" w:lastColumn="0" w:noHBand="0" w:noVBand="1"/>
      </w:tblPr>
      <w:tblGrid>
        <w:gridCol w:w="2830"/>
        <w:gridCol w:w="11057"/>
      </w:tblGrid>
      <w:tr w:rsidR="001B427F" w:rsidRPr="001B427F" w:rsidTr="001B427F">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1B427F" w:rsidP="001B427F">
            <w:pPr>
              <w:rPr>
                <w:rFonts w:ascii="Times New Roman" w:eastAsia="Times New Roman" w:hAnsi="Times New Roman" w:cs="Times New Roman"/>
                <w:lang w:eastAsia="nl-NL"/>
              </w:rPr>
            </w:pPr>
            <w:r w:rsidRPr="001B427F">
              <w:rPr>
                <w:rFonts w:ascii="Calibri" w:eastAsia="Times New Roman" w:hAnsi="Calibri" w:cs="Times New Roman"/>
                <w:color w:val="000000"/>
                <w:sz w:val="22"/>
                <w:szCs w:val="22"/>
                <w:lang w:eastAsia="nl-NL"/>
              </w:rPr>
              <w:t>Title</w:t>
            </w:r>
          </w:p>
        </w:tc>
        <w:tc>
          <w:tcPr>
            <w:tcW w:w="1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1B427F" w:rsidP="001B427F">
            <w:pPr>
              <w:rPr>
                <w:rFonts w:ascii="Calibri" w:eastAsia="Times New Roman" w:hAnsi="Calibri" w:cs="Times New Roman"/>
                <w:sz w:val="22"/>
                <w:szCs w:val="22"/>
                <w:lang w:eastAsia="nl-NL"/>
              </w:rPr>
            </w:pPr>
            <w:r w:rsidRPr="001B427F">
              <w:rPr>
                <w:rFonts w:ascii="Calibri" w:eastAsia="Times New Roman" w:hAnsi="Calibri" w:cs="Times New Roman"/>
                <w:sz w:val="22"/>
                <w:szCs w:val="22"/>
                <w:lang w:eastAsia="nl-NL"/>
              </w:rPr>
              <w:t>Welke symptomen zijn aanwezig bij het corona-virus?</w:t>
            </w:r>
          </w:p>
        </w:tc>
      </w:tr>
      <w:tr w:rsidR="001B427F" w:rsidRPr="001B427F" w:rsidTr="001B427F">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1B427F" w:rsidP="001B427F">
            <w:pPr>
              <w:rPr>
                <w:rFonts w:ascii="Times New Roman" w:eastAsia="Times New Roman" w:hAnsi="Times New Roman" w:cs="Times New Roman"/>
                <w:lang w:eastAsia="nl-NL"/>
              </w:rPr>
            </w:pPr>
            <w:r w:rsidRPr="001B427F">
              <w:rPr>
                <w:rFonts w:ascii="Calibri" w:eastAsia="Times New Roman" w:hAnsi="Calibri" w:cs="Times New Roman"/>
                <w:color w:val="000000"/>
                <w:sz w:val="22"/>
                <w:szCs w:val="22"/>
                <w:lang w:eastAsia="nl-NL"/>
              </w:rPr>
              <w:t>Report by</w:t>
            </w:r>
          </w:p>
        </w:tc>
        <w:tc>
          <w:tcPr>
            <w:tcW w:w="1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Default="001B427F" w:rsidP="001B427F">
            <w:pPr>
              <w:rPr>
                <w:rFonts w:ascii="Calibri" w:eastAsia="Times New Roman" w:hAnsi="Calibri" w:cs="Times New Roman"/>
                <w:sz w:val="22"/>
                <w:szCs w:val="22"/>
                <w:lang w:eastAsia="nl-NL"/>
              </w:rPr>
            </w:pPr>
            <w:r>
              <w:rPr>
                <w:rFonts w:ascii="Calibri" w:eastAsia="Times New Roman" w:hAnsi="Calibri" w:cs="Times New Roman"/>
                <w:sz w:val="22"/>
                <w:szCs w:val="22"/>
                <w:lang w:eastAsia="nl-NL"/>
              </w:rPr>
              <w:t>Annelien Scheelen, Johannes Lambert</w:t>
            </w:r>
          </w:p>
          <w:p w:rsidR="001B427F" w:rsidRPr="001B427F" w:rsidRDefault="001B427F" w:rsidP="001B427F">
            <w:pPr>
              <w:rPr>
                <w:rFonts w:ascii="Calibri" w:eastAsia="Times New Roman" w:hAnsi="Calibri" w:cs="Times New Roman"/>
                <w:sz w:val="22"/>
                <w:szCs w:val="22"/>
                <w:lang w:eastAsia="nl-NL"/>
              </w:rPr>
            </w:pPr>
            <w:r>
              <w:rPr>
                <w:rFonts w:ascii="Calibri" w:eastAsia="Times New Roman" w:hAnsi="Calibri" w:cs="Times New Roman"/>
                <w:sz w:val="22"/>
                <w:szCs w:val="22"/>
                <w:lang w:eastAsia="nl-NL"/>
              </w:rPr>
              <w:t>Supervisie: prof. dr. An De Sutter</w:t>
            </w:r>
          </w:p>
        </w:tc>
      </w:tr>
      <w:tr w:rsidR="001B427F" w:rsidRPr="001B427F" w:rsidTr="001B427F">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1B427F" w:rsidP="001B427F">
            <w:pPr>
              <w:rPr>
                <w:rFonts w:ascii="Times New Roman" w:eastAsia="Times New Roman" w:hAnsi="Times New Roman" w:cs="Times New Roman"/>
                <w:lang w:eastAsia="nl-NL"/>
              </w:rPr>
            </w:pPr>
            <w:r w:rsidRPr="001B427F">
              <w:rPr>
                <w:rFonts w:ascii="Calibri" w:eastAsia="Times New Roman" w:hAnsi="Calibri" w:cs="Times New Roman"/>
                <w:color w:val="000000"/>
                <w:sz w:val="22"/>
                <w:szCs w:val="22"/>
                <w:lang w:eastAsia="nl-NL"/>
              </w:rPr>
              <w:t>Search checked by</w:t>
            </w:r>
          </w:p>
        </w:tc>
        <w:tc>
          <w:tcPr>
            <w:tcW w:w="1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1B427F" w:rsidP="001B427F">
            <w:pPr>
              <w:rPr>
                <w:rFonts w:ascii="Calibri" w:eastAsia="Times New Roman" w:hAnsi="Calibri" w:cs="Times New Roman"/>
                <w:sz w:val="22"/>
                <w:szCs w:val="22"/>
                <w:lang w:eastAsia="nl-NL"/>
              </w:rPr>
            </w:pPr>
            <w:r>
              <w:rPr>
                <w:rFonts w:ascii="Calibri" w:eastAsia="Times New Roman" w:hAnsi="Calibri" w:cs="Times New Roman"/>
                <w:sz w:val="22"/>
                <w:szCs w:val="22"/>
                <w:lang w:eastAsia="nl-NL"/>
              </w:rPr>
              <w:t>Annelien Scheelen, Johannes Lambert</w:t>
            </w:r>
          </w:p>
        </w:tc>
      </w:tr>
      <w:tr w:rsidR="001B427F" w:rsidRPr="001B427F" w:rsidTr="001B427F">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1B427F" w:rsidP="001B427F">
            <w:pPr>
              <w:rPr>
                <w:rFonts w:ascii="Times New Roman" w:eastAsia="Times New Roman" w:hAnsi="Times New Roman" w:cs="Times New Roman"/>
                <w:lang w:eastAsia="nl-NL"/>
              </w:rPr>
            </w:pPr>
            <w:r w:rsidRPr="001B427F">
              <w:rPr>
                <w:rFonts w:ascii="Calibri" w:eastAsia="Times New Roman" w:hAnsi="Calibri" w:cs="Times New Roman"/>
                <w:color w:val="000000"/>
                <w:sz w:val="22"/>
                <w:szCs w:val="22"/>
                <w:lang w:eastAsia="nl-NL"/>
              </w:rPr>
              <w:t>Clinical scenario</w:t>
            </w:r>
          </w:p>
        </w:tc>
        <w:tc>
          <w:tcPr>
            <w:tcW w:w="1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1B427F" w:rsidP="001B427F">
            <w:pPr>
              <w:rPr>
                <w:rFonts w:ascii="Calibri" w:eastAsia="Times New Roman" w:hAnsi="Calibri" w:cs="Times New Roman"/>
                <w:sz w:val="22"/>
                <w:szCs w:val="22"/>
                <w:lang w:eastAsia="nl-NL"/>
              </w:rPr>
            </w:pPr>
            <w:r>
              <w:rPr>
                <w:rFonts w:ascii="Calibri" w:eastAsia="Times New Roman" w:hAnsi="Calibri" w:cs="Times New Roman"/>
                <w:sz w:val="22"/>
                <w:szCs w:val="22"/>
                <w:lang w:eastAsia="nl-NL"/>
              </w:rPr>
              <w:t>Met welke symptomen presenteren patiënten besmet met SARS-CoV-2 zich, en wat is de frequentie van die symptomen?</w:t>
            </w:r>
          </w:p>
        </w:tc>
      </w:tr>
      <w:tr w:rsidR="001B427F" w:rsidRPr="001B427F" w:rsidTr="001B427F">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1B427F" w:rsidP="001B427F">
            <w:pPr>
              <w:rPr>
                <w:rFonts w:ascii="Times New Roman" w:eastAsia="Times New Roman" w:hAnsi="Times New Roman" w:cs="Times New Roman"/>
                <w:lang w:eastAsia="nl-NL"/>
              </w:rPr>
            </w:pPr>
            <w:r w:rsidRPr="001B427F">
              <w:rPr>
                <w:rFonts w:ascii="Calibri" w:eastAsia="Times New Roman" w:hAnsi="Calibri" w:cs="Times New Roman"/>
                <w:color w:val="000000"/>
                <w:sz w:val="22"/>
                <w:szCs w:val="22"/>
                <w:lang w:eastAsia="nl-NL"/>
              </w:rPr>
              <w:t>Answerable question (PICO/PIRT/PEO)</w:t>
            </w:r>
          </w:p>
        </w:tc>
        <w:tc>
          <w:tcPr>
            <w:tcW w:w="1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1B427F" w:rsidP="001B427F">
            <w:pPr>
              <w:rPr>
                <w:rFonts w:ascii="Calibri" w:eastAsia="Times New Roman" w:hAnsi="Calibri" w:cs="Times New Roman"/>
                <w:color w:val="000000"/>
                <w:sz w:val="22"/>
                <w:szCs w:val="22"/>
                <w:lang w:eastAsia="nl-NL"/>
              </w:rPr>
            </w:pPr>
            <w:r w:rsidRPr="001B427F">
              <w:rPr>
                <w:rFonts w:ascii="Calibri" w:eastAsia="Times New Roman" w:hAnsi="Calibri" w:cs="Times New Roman"/>
                <w:color w:val="000000"/>
                <w:sz w:val="22"/>
                <w:szCs w:val="22"/>
                <w:lang w:eastAsia="nl-NL"/>
              </w:rPr>
              <w:t>Populatie: patiënten besmet met SARS-CoV-2 (COVID-19)</w:t>
            </w:r>
          </w:p>
          <w:p w:rsidR="001B427F" w:rsidRPr="001B427F" w:rsidRDefault="001B427F" w:rsidP="001B427F">
            <w:pPr>
              <w:rPr>
                <w:rFonts w:ascii="Calibri" w:eastAsia="Times New Roman" w:hAnsi="Calibri" w:cs="Times New Roman"/>
                <w:color w:val="000000"/>
                <w:sz w:val="22"/>
                <w:szCs w:val="22"/>
                <w:lang w:eastAsia="nl-NL"/>
              </w:rPr>
            </w:pPr>
            <w:r w:rsidRPr="001B427F">
              <w:rPr>
                <w:rFonts w:ascii="Calibri" w:eastAsia="Times New Roman" w:hAnsi="Calibri" w:cs="Times New Roman"/>
                <w:color w:val="000000"/>
                <w:sz w:val="22"/>
                <w:szCs w:val="22"/>
                <w:lang w:eastAsia="nl-NL"/>
              </w:rPr>
              <w:t>Interventie: NVT</w:t>
            </w:r>
          </w:p>
          <w:p w:rsidR="001B427F" w:rsidRDefault="001B427F" w:rsidP="001B427F">
            <w:pPr>
              <w:rPr>
                <w:rFonts w:ascii="Calibri" w:eastAsia="Times New Roman" w:hAnsi="Calibri" w:cs="Times New Roman"/>
                <w:color w:val="000000"/>
                <w:sz w:val="22"/>
                <w:szCs w:val="22"/>
                <w:lang w:eastAsia="nl-NL"/>
              </w:rPr>
            </w:pPr>
            <w:r w:rsidRPr="001B427F">
              <w:rPr>
                <w:rFonts w:ascii="Calibri" w:eastAsia="Times New Roman" w:hAnsi="Calibri" w:cs="Times New Roman"/>
                <w:color w:val="000000"/>
                <w:sz w:val="22"/>
                <w:szCs w:val="22"/>
                <w:lang w:eastAsia="nl-NL"/>
              </w:rPr>
              <w:t>Controle: NVT</w:t>
            </w:r>
          </w:p>
          <w:p w:rsidR="001B427F" w:rsidRDefault="001B427F" w:rsidP="001B427F">
            <w:pPr>
              <w:rPr>
                <w:rFonts w:ascii="Calibri" w:eastAsia="Times New Roman" w:hAnsi="Calibri" w:cs="Times New Roman"/>
                <w:color w:val="000000"/>
                <w:sz w:val="22"/>
                <w:szCs w:val="22"/>
                <w:lang w:eastAsia="nl-NL"/>
              </w:rPr>
            </w:pPr>
            <w:r w:rsidRPr="001B427F">
              <w:rPr>
                <w:rFonts w:ascii="Calibri" w:eastAsia="Times New Roman" w:hAnsi="Calibri" w:cs="Times New Roman"/>
                <w:color w:val="000000"/>
                <w:sz w:val="22"/>
                <w:szCs w:val="22"/>
                <w:lang w:eastAsia="nl-NL"/>
              </w:rPr>
              <w:t>Outcome: Klinische symptomen veroorzaakt door SARS-CoV-2. Exclusie van andere klinische tekenen, bijvoorbeeld laboresultaten, radiologische tekenen…</w:t>
            </w:r>
          </w:p>
          <w:p w:rsidR="001B427F" w:rsidRPr="001B427F" w:rsidRDefault="001B427F" w:rsidP="001B427F">
            <w:pPr>
              <w:rPr>
                <w:rFonts w:ascii="Calibri" w:eastAsia="Times New Roman" w:hAnsi="Calibri" w:cs="Times New Roman"/>
                <w:color w:val="000000"/>
                <w:sz w:val="22"/>
                <w:szCs w:val="22"/>
                <w:lang w:eastAsia="nl-NL"/>
              </w:rPr>
            </w:pPr>
            <w:r w:rsidRPr="001B427F">
              <w:rPr>
                <w:rFonts w:ascii="Calibri" w:eastAsia="Times New Roman" w:hAnsi="Calibri" w:cs="Times New Roman"/>
                <w:color w:val="000000"/>
                <w:sz w:val="22"/>
                <w:szCs w:val="22"/>
                <w:lang w:eastAsia="nl-NL"/>
              </w:rPr>
              <w:t>Studietype: Observationele studies (cohortestudies, eventueel case series/case reports voor zeldzame symptomen of uitingsvormen) en reviews</w:t>
            </w:r>
          </w:p>
        </w:tc>
      </w:tr>
      <w:tr w:rsidR="001B427F" w:rsidRPr="001B427F" w:rsidTr="001B427F">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1B427F" w:rsidP="001B427F">
            <w:pPr>
              <w:rPr>
                <w:rFonts w:ascii="Times New Roman" w:eastAsia="Times New Roman" w:hAnsi="Times New Roman" w:cs="Times New Roman"/>
                <w:lang w:eastAsia="nl-NL"/>
              </w:rPr>
            </w:pPr>
            <w:r w:rsidRPr="001B427F">
              <w:rPr>
                <w:rFonts w:ascii="Calibri" w:eastAsia="Times New Roman" w:hAnsi="Calibri" w:cs="Times New Roman"/>
                <w:color w:val="000000"/>
                <w:sz w:val="22"/>
                <w:szCs w:val="22"/>
                <w:lang w:eastAsia="nl-NL"/>
              </w:rPr>
              <w:t>Search terms</w:t>
            </w:r>
          </w:p>
        </w:tc>
        <w:tc>
          <w:tcPr>
            <w:tcW w:w="1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1B427F" w:rsidP="001B427F">
            <w:pPr>
              <w:rPr>
                <w:rFonts w:ascii="Calibri" w:eastAsia="Times New Roman" w:hAnsi="Calibri" w:cs="Times New Roman"/>
                <w:sz w:val="22"/>
                <w:szCs w:val="22"/>
                <w:lang w:eastAsia="nl-NL"/>
              </w:rPr>
            </w:pPr>
            <w:r w:rsidRPr="001B427F">
              <w:rPr>
                <w:rFonts w:ascii="Calibri" w:eastAsia="Times New Roman" w:hAnsi="Calibri" w:cs="Times New Roman"/>
                <w:color w:val="000000"/>
                <w:sz w:val="22"/>
                <w:szCs w:val="22"/>
                <w:lang w:eastAsia="nl-NL"/>
              </w:rPr>
              <w:t>Pubmed:</w:t>
            </w:r>
            <w:r w:rsidR="006C072E">
              <w:rPr>
                <w:rFonts w:ascii="Calibri" w:eastAsia="Times New Roman" w:hAnsi="Calibri" w:cs="Times New Roman"/>
                <w:color w:val="000000"/>
                <w:sz w:val="22"/>
                <w:szCs w:val="22"/>
                <w:lang w:eastAsia="nl-NL"/>
              </w:rPr>
              <w:t xml:space="preserve"> (</w:t>
            </w:r>
            <w:r w:rsidR="006C072E" w:rsidRPr="006C072E">
              <w:rPr>
                <w:rFonts w:ascii="Calibri" w:eastAsia="Times New Roman" w:hAnsi="Calibri" w:cs="Times New Roman"/>
                <w:color w:val="000000"/>
                <w:sz w:val="22"/>
                <w:szCs w:val="22"/>
                <w:lang w:eastAsia="nl-NL"/>
              </w:rPr>
              <w:t>Covid-19 OR coronavirus disease 2019 OR SARS-CoV-2) AND (symptom OR symptoms) + “English” + “full text”</w:t>
            </w:r>
          </w:p>
          <w:p w:rsidR="001B427F" w:rsidRPr="001B427F" w:rsidRDefault="001B427F" w:rsidP="001B427F">
            <w:pPr>
              <w:rPr>
                <w:rFonts w:ascii="Calibri" w:eastAsia="Times New Roman" w:hAnsi="Calibri" w:cs="Times New Roman"/>
                <w:sz w:val="22"/>
                <w:szCs w:val="22"/>
                <w:lang w:eastAsia="nl-NL"/>
              </w:rPr>
            </w:pPr>
            <w:r w:rsidRPr="001B427F">
              <w:rPr>
                <w:rFonts w:ascii="Calibri" w:eastAsia="Times New Roman" w:hAnsi="Calibri" w:cs="Times New Roman"/>
                <w:color w:val="000000"/>
                <w:sz w:val="22"/>
                <w:szCs w:val="22"/>
                <w:lang w:eastAsia="nl-NL"/>
              </w:rPr>
              <w:t>Embase:</w:t>
            </w:r>
            <w:r w:rsidR="006C072E">
              <w:rPr>
                <w:rFonts w:ascii="Calibri" w:eastAsia="Times New Roman" w:hAnsi="Calibri" w:cs="Times New Roman"/>
                <w:color w:val="000000"/>
                <w:sz w:val="22"/>
                <w:szCs w:val="22"/>
                <w:lang w:eastAsia="nl-NL"/>
              </w:rPr>
              <w:t xml:space="preserve"> </w:t>
            </w:r>
            <w:r w:rsidR="006C072E" w:rsidRPr="006C072E">
              <w:rPr>
                <w:rFonts w:ascii="Calibri" w:eastAsia="Times New Roman" w:hAnsi="Calibri" w:cs="Times New Roman"/>
                <w:color w:val="000000"/>
                <w:sz w:val="22"/>
                <w:szCs w:val="22"/>
                <w:lang w:eastAsia="nl-NL"/>
              </w:rPr>
              <w:t>Embase: ('sars coronavirus'/exp OR 'sars coronavirus' OR 'covid 19'/exp OR 'covid 19') AND ('symptoms'/exp OR 'symptoms' OR 'physical disease by body function/exp' OR 'physical disease by body function') AND ([article]/lim OR [article in press]/lim OR [review]/lim) AND [english]/lim</w:t>
            </w:r>
          </w:p>
        </w:tc>
      </w:tr>
      <w:tr w:rsidR="001B427F" w:rsidRPr="001B427F" w:rsidTr="001B427F">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1B427F" w:rsidP="001B427F">
            <w:pPr>
              <w:rPr>
                <w:rFonts w:ascii="Times New Roman" w:eastAsia="Times New Roman" w:hAnsi="Times New Roman" w:cs="Times New Roman"/>
                <w:lang w:eastAsia="nl-NL"/>
              </w:rPr>
            </w:pPr>
            <w:r w:rsidRPr="001B427F">
              <w:rPr>
                <w:rFonts w:ascii="Calibri" w:eastAsia="Times New Roman" w:hAnsi="Calibri" w:cs="Times New Roman"/>
                <w:color w:val="000000"/>
                <w:sz w:val="22"/>
                <w:szCs w:val="22"/>
                <w:lang w:eastAsia="nl-NL"/>
              </w:rPr>
              <w:t>Search date</w:t>
            </w:r>
          </w:p>
        </w:tc>
        <w:tc>
          <w:tcPr>
            <w:tcW w:w="1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6C072E" w:rsidP="001B427F">
            <w:pPr>
              <w:rPr>
                <w:rFonts w:ascii="Calibri" w:eastAsia="Times New Roman" w:hAnsi="Calibri" w:cs="Times New Roman"/>
                <w:sz w:val="22"/>
                <w:szCs w:val="22"/>
                <w:lang w:eastAsia="nl-NL"/>
              </w:rPr>
            </w:pPr>
            <w:r>
              <w:rPr>
                <w:rFonts w:ascii="Calibri" w:eastAsia="Times New Roman" w:hAnsi="Calibri" w:cs="Times New Roman"/>
                <w:sz w:val="22"/>
                <w:szCs w:val="22"/>
                <w:lang w:eastAsia="nl-NL"/>
              </w:rPr>
              <w:t>26/03/2020</w:t>
            </w:r>
          </w:p>
        </w:tc>
      </w:tr>
      <w:tr w:rsidR="001B427F" w:rsidRPr="001B427F" w:rsidTr="001B427F">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1B427F" w:rsidP="001B427F">
            <w:pPr>
              <w:jc w:val="both"/>
              <w:rPr>
                <w:rFonts w:ascii="Times New Roman" w:eastAsia="Times New Roman" w:hAnsi="Times New Roman" w:cs="Times New Roman"/>
                <w:lang w:eastAsia="nl-NL"/>
              </w:rPr>
            </w:pPr>
            <w:r w:rsidRPr="001B427F">
              <w:rPr>
                <w:rFonts w:ascii="Calibri" w:eastAsia="Times New Roman" w:hAnsi="Calibri" w:cs="Times New Roman"/>
                <w:color w:val="000000"/>
                <w:sz w:val="22"/>
                <w:szCs w:val="22"/>
                <w:lang w:eastAsia="nl-NL"/>
              </w:rPr>
              <w:t>Search Outcome (number of hits)</w:t>
            </w:r>
          </w:p>
        </w:tc>
        <w:tc>
          <w:tcPr>
            <w:tcW w:w="1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5F111C" w:rsidP="001B427F">
            <w:pPr>
              <w:rPr>
                <w:rFonts w:ascii="Calibri" w:eastAsia="Times New Roman" w:hAnsi="Calibri" w:cs="Times New Roman"/>
                <w:sz w:val="22"/>
                <w:szCs w:val="22"/>
                <w:lang w:eastAsia="nl-NL"/>
              </w:rPr>
            </w:pPr>
            <w:r>
              <w:rPr>
                <w:rFonts w:ascii="Calibri" w:eastAsia="Times New Roman" w:hAnsi="Calibri" w:cs="Times New Roman"/>
                <w:sz w:val="22"/>
                <w:szCs w:val="22"/>
                <w:lang w:eastAsia="nl-NL"/>
              </w:rPr>
              <w:t>411</w:t>
            </w:r>
          </w:p>
        </w:tc>
      </w:tr>
      <w:tr w:rsidR="001B427F" w:rsidRPr="001B427F" w:rsidTr="001B427F">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1B427F" w:rsidP="001B427F">
            <w:pPr>
              <w:jc w:val="both"/>
              <w:rPr>
                <w:rFonts w:ascii="Times New Roman" w:eastAsia="Times New Roman" w:hAnsi="Times New Roman" w:cs="Times New Roman"/>
                <w:lang w:eastAsia="nl-NL"/>
              </w:rPr>
            </w:pPr>
            <w:r w:rsidRPr="001B427F">
              <w:rPr>
                <w:rFonts w:ascii="Calibri" w:eastAsia="Times New Roman" w:hAnsi="Calibri" w:cs="Times New Roman"/>
                <w:color w:val="000000"/>
                <w:sz w:val="22"/>
                <w:szCs w:val="22"/>
                <w:lang w:eastAsia="nl-NL"/>
              </w:rPr>
              <w:t>Relevant papers (number of final inclusions)</w:t>
            </w:r>
          </w:p>
        </w:tc>
        <w:tc>
          <w:tcPr>
            <w:tcW w:w="1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6C072E" w:rsidP="001B427F">
            <w:pPr>
              <w:rPr>
                <w:rFonts w:ascii="Calibri" w:eastAsia="Times New Roman" w:hAnsi="Calibri" w:cs="Times New Roman"/>
                <w:sz w:val="22"/>
                <w:szCs w:val="22"/>
                <w:lang w:eastAsia="nl-NL"/>
              </w:rPr>
            </w:pPr>
            <w:r>
              <w:rPr>
                <w:rFonts w:ascii="Calibri" w:eastAsia="Times New Roman" w:hAnsi="Calibri" w:cs="Times New Roman"/>
                <w:sz w:val="22"/>
                <w:szCs w:val="22"/>
                <w:lang w:eastAsia="nl-NL"/>
              </w:rPr>
              <w:t>6</w:t>
            </w:r>
          </w:p>
        </w:tc>
      </w:tr>
      <w:tr w:rsidR="001B427F" w:rsidRPr="001B427F" w:rsidTr="001B427F">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1B427F" w:rsidP="001B427F">
            <w:pPr>
              <w:jc w:val="both"/>
              <w:rPr>
                <w:rFonts w:ascii="Times New Roman" w:eastAsia="Times New Roman" w:hAnsi="Times New Roman" w:cs="Times New Roman"/>
                <w:lang w:eastAsia="nl-NL"/>
              </w:rPr>
            </w:pPr>
            <w:r w:rsidRPr="001B427F">
              <w:rPr>
                <w:rFonts w:ascii="Calibri" w:eastAsia="Times New Roman" w:hAnsi="Calibri" w:cs="Times New Roman"/>
                <w:color w:val="000000"/>
                <w:sz w:val="22"/>
                <w:szCs w:val="22"/>
                <w:lang w:eastAsia="nl-NL"/>
              </w:rPr>
              <w:lastRenderedPageBreak/>
              <w:t>Flow Chart</w:t>
            </w:r>
          </w:p>
        </w:tc>
        <w:tc>
          <w:tcPr>
            <w:tcW w:w="1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B004B7" w:rsidP="001B427F">
            <w:pPr>
              <w:rPr>
                <w:rFonts w:ascii="Calibri" w:eastAsia="Times New Roman" w:hAnsi="Calibri" w:cs="Times New Roman"/>
                <w:sz w:val="22"/>
                <w:szCs w:val="22"/>
                <w:lang w:eastAsia="nl-NL"/>
              </w:rPr>
            </w:pPr>
            <w:r w:rsidRPr="00B004B7">
              <w:rPr>
                <w:rFonts w:ascii="Calibri" w:eastAsia="Times New Roman" w:hAnsi="Calibri" w:cs="Times New Roman"/>
                <w:noProof/>
                <w:sz w:val="22"/>
                <w:szCs w:val="22"/>
                <w:lang w:eastAsia="nl-NL"/>
              </w:rPr>
              <w:drawing>
                <wp:inline distT="0" distB="0" distL="0" distR="0" wp14:anchorId="5010B112" wp14:editId="6BD538D6">
                  <wp:extent cx="5521960" cy="664210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21960" cy="6642100"/>
                          </a:xfrm>
                          <a:prstGeom prst="rect">
                            <a:avLst/>
                          </a:prstGeom>
                        </pic:spPr>
                      </pic:pic>
                    </a:graphicData>
                  </a:graphic>
                </wp:inline>
              </w:drawing>
            </w:r>
          </w:p>
        </w:tc>
      </w:tr>
      <w:tr w:rsidR="001B427F" w:rsidRPr="001B427F" w:rsidTr="001B427F">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1B427F" w:rsidP="001B427F">
            <w:pPr>
              <w:jc w:val="both"/>
              <w:rPr>
                <w:rFonts w:ascii="Times New Roman" w:eastAsia="Times New Roman" w:hAnsi="Times New Roman" w:cs="Times New Roman"/>
                <w:lang w:eastAsia="nl-NL"/>
              </w:rPr>
            </w:pPr>
            <w:r w:rsidRPr="001B427F">
              <w:rPr>
                <w:rFonts w:ascii="Calibri" w:eastAsia="Times New Roman" w:hAnsi="Calibri" w:cs="Times New Roman"/>
                <w:color w:val="000000"/>
                <w:sz w:val="22"/>
                <w:szCs w:val="22"/>
                <w:lang w:eastAsia="nl-NL"/>
              </w:rPr>
              <w:lastRenderedPageBreak/>
              <w:t>Inclusie en exclusive criteria</w:t>
            </w:r>
          </w:p>
        </w:tc>
        <w:tc>
          <w:tcPr>
            <w:tcW w:w="1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427F" w:rsidRPr="001B427F" w:rsidRDefault="001B427F" w:rsidP="001B427F">
            <w:pPr>
              <w:numPr>
                <w:ilvl w:val="0"/>
                <w:numId w:val="1"/>
              </w:numPr>
              <w:spacing w:after="160"/>
              <w:ind w:left="360"/>
              <w:textAlignment w:val="baseline"/>
              <w:rPr>
                <w:rFonts w:ascii="Calibri" w:eastAsia="Times New Roman" w:hAnsi="Calibri" w:cs="Times New Roman"/>
                <w:color w:val="000000"/>
                <w:sz w:val="22"/>
                <w:szCs w:val="22"/>
                <w:lang w:eastAsia="nl-NL"/>
              </w:rPr>
            </w:pPr>
            <w:r w:rsidRPr="001B427F">
              <w:rPr>
                <w:rFonts w:ascii="Calibri" w:eastAsia="Times New Roman" w:hAnsi="Calibri" w:cs="Times New Roman"/>
                <w:color w:val="000000"/>
                <w:sz w:val="22"/>
                <w:szCs w:val="22"/>
                <w:lang w:eastAsia="nl-NL"/>
              </w:rPr>
              <w:t>Op basis van titel/abstract</w:t>
            </w:r>
          </w:p>
          <w:p w:rsidR="001B427F" w:rsidRPr="001B427F" w:rsidRDefault="001B427F" w:rsidP="001B427F">
            <w:pPr>
              <w:rPr>
                <w:rFonts w:ascii="Calibri" w:eastAsia="Times New Roman" w:hAnsi="Calibri" w:cs="Times New Roman"/>
                <w:sz w:val="22"/>
                <w:szCs w:val="22"/>
                <w:lang w:eastAsia="nl-NL"/>
              </w:rPr>
            </w:pPr>
            <w:r w:rsidRPr="001B427F">
              <w:rPr>
                <w:rFonts w:ascii="Calibri" w:eastAsia="Times New Roman" w:hAnsi="Calibri" w:cs="Times New Roman"/>
                <w:color w:val="000000"/>
                <w:sz w:val="22"/>
                <w:szCs w:val="22"/>
                <w:lang w:eastAsia="nl-NL"/>
              </w:rPr>
              <w:t>Inclusie:</w:t>
            </w:r>
            <w:r w:rsidR="006C072E">
              <w:rPr>
                <w:rFonts w:ascii="Calibri" w:eastAsia="Times New Roman" w:hAnsi="Calibri" w:cs="Times New Roman"/>
                <w:color w:val="000000"/>
                <w:sz w:val="22"/>
                <w:szCs w:val="22"/>
                <w:lang w:eastAsia="nl-NL"/>
              </w:rPr>
              <w:t xml:space="preserve"> </w:t>
            </w:r>
            <w:r w:rsidR="00DB78F5">
              <w:rPr>
                <w:rFonts w:ascii="Calibri" w:eastAsia="Times New Roman" w:hAnsi="Calibri" w:cs="Times New Roman"/>
                <w:color w:val="000000"/>
                <w:sz w:val="22"/>
                <w:szCs w:val="22"/>
                <w:lang w:eastAsia="nl-NL"/>
              </w:rPr>
              <w:t>60</w:t>
            </w:r>
          </w:p>
          <w:p w:rsidR="001B427F" w:rsidRPr="001B427F" w:rsidRDefault="001B427F" w:rsidP="001B427F">
            <w:pPr>
              <w:rPr>
                <w:rFonts w:ascii="Calibri" w:eastAsia="Times New Roman" w:hAnsi="Calibri" w:cs="Times New Roman"/>
                <w:sz w:val="22"/>
                <w:szCs w:val="22"/>
                <w:lang w:eastAsia="nl-NL"/>
              </w:rPr>
            </w:pPr>
            <w:r w:rsidRPr="001B427F">
              <w:rPr>
                <w:rFonts w:ascii="Calibri" w:eastAsia="Times New Roman" w:hAnsi="Calibri" w:cs="Times New Roman"/>
                <w:color w:val="000000"/>
                <w:sz w:val="22"/>
                <w:szCs w:val="22"/>
                <w:lang w:eastAsia="nl-NL"/>
              </w:rPr>
              <w:t>Exclusie:</w:t>
            </w:r>
            <w:r w:rsidR="00DB78F5">
              <w:rPr>
                <w:rFonts w:ascii="Calibri" w:eastAsia="Times New Roman" w:hAnsi="Calibri" w:cs="Times New Roman"/>
                <w:color w:val="000000"/>
                <w:sz w:val="22"/>
                <w:szCs w:val="22"/>
                <w:lang w:eastAsia="nl-NL"/>
              </w:rPr>
              <w:t xml:space="preserve"> 67</w:t>
            </w:r>
          </w:p>
          <w:p w:rsidR="001B427F" w:rsidRPr="001B427F" w:rsidRDefault="001B427F" w:rsidP="001B427F">
            <w:pPr>
              <w:numPr>
                <w:ilvl w:val="0"/>
                <w:numId w:val="2"/>
              </w:numPr>
              <w:spacing w:after="160"/>
              <w:ind w:left="360"/>
              <w:textAlignment w:val="baseline"/>
              <w:rPr>
                <w:rFonts w:ascii="Calibri" w:eastAsia="Times New Roman" w:hAnsi="Calibri" w:cs="Times New Roman"/>
                <w:color w:val="000000"/>
                <w:sz w:val="22"/>
                <w:szCs w:val="22"/>
                <w:lang w:eastAsia="nl-NL"/>
              </w:rPr>
            </w:pPr>
            <w:r w:rsidRPr="001B427F">
              <w:rPr>
                <w:rFonts w:ascii="Calibri" w:eastAsia="Times New Roman" w:hAnsi="Calibri" w:cs="Times New Roman"/>
                <w:color w:val="000000"/>
                <w:sz w:val="22"/>
                <w:szCs w:val="22"/>
                <w:lang w:eastAsia="nl-NL"/>
              </w:rPr>
              <w:t>Op basis van tekst</w:t>
            </w:r>
          </w:p>
          <w:p w:rsidR="001B427F" w:rsidRPr="001B427F" w:rsidRDefault="001B427F" w:rsidP="001B427F">
            <w:pPr>
              <w:rPr>
                <w:rFonts w:ascii="Calibri" w:eastAsia="Times New Roman" w:hAnsi="Calibri" w:cs="Times New Roman"/>
                <w:sz w:val="22"/>
                <w:szCs w:val="22"/>
                <w:lang w:eastAsia="nl-NL"/>
              </w:rPr>
            </w:pPr>
            <w:r w:rsidRPr="001B427F">
              <w:rPr>
                <w:rFonts w:ascii="Calibri" w:eastAsia="Times New Roman" w:hAnsi="Calibri" w:cs="Times New Roman"/>
                <w:color w:val="000000"/>
                <w:sz w:val="22"/>
                <w:szCs w:val="22"/>
                <w:lang w:eastAsia="nl-NL"/>
              </w:rPr>
              <w:t>Inclusie:</w:t>
            </w:r>
            <w:r w:rsidR="006C072E">
              <w:rPr>
                <w:rFonts w:ascii="Calibri" w:eastAsia="Times New Roman" w:hAnsi="Calibri" w:cs="Times New Roman"/>
                <w:color w:val="000000"/>
                <w:sz w:val="22"/>
                <w:szCs w:val="22"/>
                <w:lang w:eastAsia="nl-NL"/>
              </w:rPr>
              <w:t xml:space="preserve"> 6</w:t>
            </w:r>
          </w:p>
          <w:p w:rsidR="006C072E" w:rsidRDefault="001B427F" w:rsidP="001B427F">
            <w:pPr>
              <w:rPr>
                <w:rFonts w:ascii="Calibri" w:eastAsia="Times New Roman" w:hAnsi="Calibri" w:cs="Times New Roman"/>
                <w:color w:val="000000"/>
                <w:sz w:val="22"/>
                <w:szCs w:val="22"/>
                <w:lang w:eastAsia="nl-NL"/>
              </w:rPr>
            </w:pPr>
            <w:r w:rsidRPr="001B427F">
              <w:rPr>
                <w:rFonts w:ascii="Calibri" w:eastAsia="Times New Roman" w:hAnsi="Calibri" w:cs="Times New Roman"/>
                <w:color w:val="000000"/>
                <w:sz w:val="22"/>
                <w:szCs w:val="22"/>
                <w:lang w:eastAsia="nl-NL"/>
              </w:rPr>
              <w:t>Exclusie:</w:t>
            </w:r>
            <w:r w:rsidR="00DB78F5">
              <w:rPr>
                <w:rFonts w:ascii="Calibri" w:eastAsia="Times New Roman" w:hAnsi="Calibri" w:cs="Times New Roman"/>
                <w:color w:val="000000"/>
                <w:sz w:val="22"/>
                <w:szCs w:val="22"/>
                <w:lang w:eastAsia="nl-NL"/>
              </w:rPr>
              <w:t xml:space="preserve"> 61</w:t>
            </w:r>
          </w:p>
          <w:p w:rsidR="00DB78F5" w:rsidRPr="00DB78F5" w:rsidRDefault="00DB78F5" w:rsidP="00DB78F5">
            <w:pPr>
              <w:pStyle w:val="Lijstalinea"/>
              <w:numPr>
                <w:ilvl w:val="0"/>
                <w:numId w:val="8"/>
              </w:numPr>
              <w:rPr>
                <w:rFonts w:ascii="Calibri" w:eastAsia="Times New Roman" w:hAnsi="Calibri" w:cs="Times New Roman"/>
                <w:color w:val="000000"/>
                <w:sz w:val="22"/>
                <w:szCs w:val="22"/>
                <w:lang w:eastAsia="nl-NL"/>
              </w:rPr>
            </w:pPr>
          </w:p>
          <w:p w:rsidR="006C072E" w:rsidRPr="001B427F" w:rsidRDefault="006C072E" w:rsidP="001B427F">
            <w:pPr>
              <w:rPr>
                <w:rFonts w:ascii="Calibri" w:eastAsia="Times New Roman" w:hAnsi="Calibri" w:cs="Times New Roman"/>
                <w:color w:val="000000"/>
                <w:sz w:val="22"/>
                <w:szCs w:val="22"/>
                <w:lang w:eastAsia="nl-NL"/>
              </w:rPr>
            </w:pPr>
          </w:p>
        </w:tc>
      </w:tr>
    </w:tbl>
    <w:p w:rsidR="002E141E" w:rsidRDefault="002E141E" w:rsidP="001B427F">
      <w:pPr>
        <w:spacing w:after="160"/>
        <w:rPr>
          <w:rFonts w:ascii="Calibri" w:eastAsia="Times New Roman" w:hAnsi="Calibri" w:cs="Times New Roman"/>
          <w:b/>
          <w:bCs/>
          <w:color w:val="000000"/>
          <w:sz w:val="22"/>
          <w:szCs w:val="22"/>
          <w:lang w:eastAsia="nl-NL"/>
        </w:rPr>
      </w:pPr>
    </w:p>
    <w:p w:rsidR="001B427F" w:rsidRPr="001B427F" w:rsidRDefault="001B427F" w:rsidP="001B427F">
      <w:pPr>
        <w:spacing w:after="160"/>
        <w:rPr>
          <w:rFonts w:ascii="Times New Roman" w:eastAsia="Times New Roman" w:hAnsi="Times New Roman" w:cs="Times New Roman"/>
          <w:lang w:eastAsia="nl-NL"/>
        </w:rPr>
      </w:pPr>
      <w:r w:rsidRPr="001B427F">
        <w:rPr>
          <w:rFonts w:ascii="Calibri" w:eastAsia="Times New Roman" w:hAnsi="Calibri" w:cs="Times New Roman"/>
          <w:b/>
          <w:bCs/>
          <w:color w:val="000000"/>
          <w:sz w:val="22"/>
          <w:szCs w:val="22"/>
          <w:lang w:eastAsia="nl-NL"/>
        </w:rPr>
        <w:t>Add evidence tables here:</w:t>
      </w:r>
    </w:p>
    <w:tbl>
      <w:tblPr>
        <w:tblStyle w:val="Rastertabel6kleurrijk-Accent1"/>
        <w:tblW w:w="15370" w:type="dxa"/>
        <w:tblLook w:val="04A0" w:firstRow="1" w:lastRow="0" w:firstColumn="1" w:lastColumn="0" w:noHBand="0" w:noVBand="1"/>
      </w:tblPr>
      <w:tblGrid>
        <w:gridCol w:w="421"/>
        <w:gridCol w:w="1370"/>
        <w:gridCol w:w="1511"/>
        <w:gridCol w:w="717"/>
        <w:gridCol w:w="1389"/>
        <w:gridCol w:w="812"/>
        <w:gridCol w:w="1248"/>
        <w:gridCol w:w="1275"/>
        <w:gridCol w:w="839"/>
        <w:gridCol w:w="945"/>
        <w:gridCol w:w="923"/>
        <w:gridCol w:w="893"/>
        <w:gridCol w:w="1088"/>
        <w:gridCol w:w="940"/>
        <w:gridCol w:w="999"/>
      </w:tblGrid>
      <w:tr w:rsidR="002329CD" w:rsidRPr="00FD1DE2" w:rsidTr="00CD2BD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382" w:type="dxa"/>
            <w:gridSpan w:val="5"/>
            <w:noWrap/>
          </w:tcPr>
          <w:p w:rsidR="002329CD" w:rsidRPr="004A4B2C" w:rsidRDefault="002329CD" w:rsidP="00CD2BDC">
            <w:pPr>
              <w:jc w:val="center"/>
              <w:rPr>
                <w:rFonts w:ascii="Arial" w:eastAsia="Times New Roman" w:hAnsi="Arial" w:cs="Arial"/>
                <w:color w:val="000000"/>
                <w:sz w:val="20"/>
                <w:szCs w:val="20"/>
                <w:lang w:eastAsia="nl-NL"/>
              </w:rPr>
            </w:pPr>
            <w:r w:rsidRPr="004A4B2C">
              <w:rPr>
                <w:rFonts w:ascii="Arial" w:eastAsia="Times New Roman" w:hAnsi="Arial" w:cs="Arial"/>
                <w:bCs w:val="0"/>
                <w:color w:val="000000"/>
                <w:sz w:val="20"/>
                <w:szCs w:val="20"/>
                <w:lang w:eastAsia="nl-NL"/>
              </w:rPr>
              <w:t>Studiespecificaties</w:t>
            </w:r>
          </w:p>
        </w:tc>
        <w:tc>
          <w:tcPr>
            <w:tcW w:w="3335" w:type="dxa"/>
            <w:gridSpan w:val="3"/>
            <w:noWrap/>
          </w:tcPr>
          <w:p w:rsidR="002329CD" w:rsidRPr="004A4B2C" w:rsidRDefault="002329CD" w:rsidP="00CD2BD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nl-NL"/>
              </w:rPr>
            </w:pPr>
            <w:r w:rsidRPr="004A4B2C">
              <w:rPr>
                <w:rFonts w:ascii="Arial" w:eastAsia="Times New Roman" w:hAnsi="Arial" w:cs="Arial"/>
                <w:bCs w:val="0"/>
                <w:color w:val="000000"/>
                <w:sz w:val="20"/>
                <w:szCs w:val="20"/>
                <w:lang w:eastAsia="nl-NL"/>
              </w:rPr>
              <w:t>Algemeen (%)</w:t>
            </w:r>
          </w:p>
        </w:tc>
        <w:tc>
          <w:tcPr>
            <w:tcW w:w="6653" w:type="dxa"/>
            <w:gridSpan w:val="7"/>
          </w:tcPr>
          <w:p w:rsidR="002329CD" w:rsidRPr="004A4B2C" w:rsidRDefault="002329CD" w:rsidP="00CD2BD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nl-NL"/>
              </w:rPr>
            </w:pPr>
            <w:r w:rsidRPr="004A4B2C">
              <w:rPr>
                <w:rFonts w:ascii="Arial" w:eastAsia="Times New Roman" w:hAnsi="Arial" w:cs="Arial"/>
                <w:color w:val="000000"/>
                <w:sz w:val="20"/>
                <w:szCs w:val="20"/>
                <w:lang w:eastAsia="nl-NL"/>
              </w:rPr>
              <w:t>Respiratoir (%)</w:t>
            </w:r>
          </w:p>
        </w:tc>
      </w:tr>
      <w:tr w:rsidR="002329CD" w:rsidRPr="00FD1DE2" w:rsidTr="00CD2BD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1" w:type="dxa"/>
            <w:noWrap/>
          </w:tcPr>
          <w:p w:rsidR="002329CD" w:rsidRPr="00F34850" w:rsidRDefault="002329CD" w:rsidP="00CD2BDC">
            <w:pPr>
              <w:rPr>
                <w:rFonts w:ascii="Calibri" w:eastAsia="Times New Roman" w:hAnsi="Calibri" w:cs="Calibri"/>
                <w:color w:val="000000"/>
                <w:sz w:val="16"/>
                <w:lang w:eastAsia="nl-NL"/>
              </w:rPr>
            </w:pPr>
            <w:r w:rsidRPr="00F34850">
              <w:rPr>
                <w:rFonts w:ascii="Calibri" w:eastAsia="Times New Roman" w:hAnsi="Calibri" w:cs="Calibri"/>
                <w:color w:val="000000"/>
                <w:sz w:val="16"/>
                <w:lang w:eastAsia="nl-NL"/>
              </w:rPr>
              <w:t>Nr.</w:t>
            </w:r>
          </w:p>
        </w:tc>
        <w:tc>
          <w:tcPr>
            <w:tcW w:w="1370" w:type="dxa"/>
            <w:noWrap/>
          </w:tcPr>
          <w:p w:rsidR="002329CD" w:rsidRPr="00F34850" w:rsidRDefault="002329CD" w:rsidP="00CD2B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Auteurs</w:t>
            </w:r>
          </w:p>
        </w:tc>
        <w:tc>
          <w:tcPr>
            <w:tcW w:w="1511" w:type="dxa"/>
            <w:noWrap/>
          </w:tcPr>
          <w:p w:rsidR="002329CD" w:rsidRPr="00F34850" w:rsidRDefault="002329CD" w:rsidP="00CD2B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Populatie</w:t>
            </w:r>
          </w:p>
        </w:tc>
        <w:tc>
          <w:tcPr>
            <w:tcW w:w="691" w:type="dxa"/>
            <w:noWrap/>
          </w:tcPr>
          <w:p w:rsidR="002329CD" w:rsidRPr="00F3485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Pr>
                <w:rFonts w:ascii="Arial" w:eastAsia="Times New Roman" w:hAnsi="Arial" w:cs="Arial"/>
                <w:b/>
                <w:color w:val="000000"/>
                <w:sz w:val="16"/>
                <w:szCs w:val="20"/>
                <w:lang w:eastAsia="nl-NL"/>
              </w:rPr>
              <w:t>(N</w:t>
            </w:r>
            <w:r w:rsidRPr="00F34850">
              <w:rPr>
                <w:rFonts w:ascii="Arial" w:eastAsia="Times New Roman" w:hAnsi="Arial" w:cs="Arial"/>
                <w:b/>
                <w:color w:val="000000"/>
                <w:sz w:val="16"/>
                <w:szCs w:val="20"/>
                <w:lang w:eastAsia="nl-NL"/>
              </w:rPr>
              <w:t>)</w:t>
            </w:r>
          </w:p>
        </w:tc>
        <w:tc>
          <w:tcPr>
            <w:tcW w:w="1389" w:type="dxa"/>
            <w:noWrap/>
          </w:tcPr>
          <w:p w:rsidR="002329CD" w:rsidRPr="001E4869"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Gem. Leeftijd</w:t>
            </w:r>
            <w:r>
              <w:rPr>
                <w:rFonts w:ascii="Arial" w:eastAsia="Times New Roman" w:hAnsi="Arial" w:cs="Arial"/>
                <w:b/>
                <w:color w:val="000000"/>
                <w:sz w:val="16"/>
                <w:szCs w:val="20"/>
                <w:lang w:eastAsia="nl-NL"/>
              </w:rPr>
              <w:t xml:space="preserve"> (IQR)</w:t>
            </w:r>
          </w:p>
        </w:tc>
        <w:tc>
          <w:tcPr>
            <w:tcW w:w="812" w:type="dxa"/>
            <w:noWrap/>
          </w:tcPr>
          <w:p w:rsidR="002329CD" w:rsidRPr="00F3485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Koorts</w:t>
            </w:r>
          </w:p>
        </w:tc>
        <w:tc>
          <w:tcPr>
            <w:tcW w:w="1248" w:type="dxa"/>
            <w:noWrap/>
          </w:tcPr>
          <w:p w:rsidR="002329CD" w:rsidRPr="00F3485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Spier- en gewrichtspijn</w:t>
            </w:r>
          </w:p>
        </w:tc>
        <w:tc>
          <w:tcPr>
            <w:tcW w:w="1275" w:type="dxa"/>
            <w:noWrap/>
          </w:tcPr>
          <w:p w:rsidR="002329CD" w:rsidRPr="00F3485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Vermoeidheid</w:t>
            </w:r>
          </w:p>
        </w:tc>
        <w:tc>
          <w:tcPr>
            <w:tcW w:w="839" w:type="dxa"/>
          </w:tcPr>
          <w:p w:rsidR="002329CD" w:rsidRPr="00F3485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Keelpijn</w:t>
            </w:r>
          </w:p>
        </w:tc>
        <w:tc>
          <w:tcPr>
            <w:tcW w:w="945" w:type="dxa"/>
          </w:tcPr>
          <w:p w:rsidR="002329CD" w:rsidRPr="00F3485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Neusloop</w:t>
            </w:r>
          </w:p>
        </w:tc>
        <w:tc>
          <w:tcPr>
            <w:tcW w:w="933" w:type="dxa"/>
          </w:tcPr>
          <w:p w:rsidR="002329CD" w:rsidRPr="00F3485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Hoest</w:t>
            </w:r>
          </w:p>
        </w:tc>
        <w:tc>
          <w:tcPr>
            <w:tcW w:w="893" w:type="dxa"/>
          </w:tcPr>
          <w:p w:rsidR="002329CD" w:rsidRPr="00F3485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Dyspnoe</w:t>
            </w:r>
          </w:p>
        </w:tc>
        <w:tc>
          <w:tcPr>
            <w:tcW w:w="1093" w:type="dxa"/>
          </w:tcPr>
          <w:p w:rsidR="002329CD" w:rsidRPr="00F3485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Thoracale pijn</w:t>
            </w:r>
          </w:p>
        </w:tc>
        <w:tc>
          <w:tcPr>
            <w:tcW w:w="951" w:type="dxa"/>
          </w:tcPr>
          <w:p w:rsidR="002329CD" w:rsidRPr="00F3485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Sputa</w:t>
            </w:r>
          </w:p>
        </w:tc>
        <w:tc>
          <w:tcPr>
            <w:tcW w:w="999" w:type="dxa"/>
          </w:tcPr>
          <w:p w:rsidR="002329CD" w:rsidRPr="00F3485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Hemoptoe</w:t>
            </w:r>
          </w:p>
        </w:tc>
      </w:tr>
      <w:tr w:rsidR="002329CD" w:rsidRPr="00FD1DE2" w:rsidTr="00CD2BDC">
        <w:trPr>
          <w:trHeight w:val="320"/>
        </w:trPr>
        <w:tc>
          <w:tcPr>
            <w:cnfStyle w:val="001000000000" w:firstRow="0" w:lastRow="0" w:firstColumn="1" w:lastColumn="0" w:oddVBand="0" w:evenVBand="0" w:oddHBand="0" w:evenHBand="0" w:firstRowFirstColumn="0" w:firstRowLastColumn="0" w:lastRowFirstColumn="0" w:lastRowLastColumn="0"/>
            <w:tcW w:w="421" w:type="dxa"/>
            <w:noWrap/>
          </w:tcPr>
          <w:p w:rsidR="002329CD" w:rsidRPr="00FD1DE2" w:rsidRDefault="002329CD" w:rsidP="00CD2BDC">
            <w:pPr>
              <w:rPr>
                <w:rFonts w:ascii="Calibri" w:eastAsia="Times New Roman" w:hAnsi="Calibri" w:cs="Calibri"/>
                <w:color w:val="000000"/>
                <w:sz w:val="16"/>
                <w:lang w:eastAsia="nl-NL"/>
              </w:rPr>
            </w:pPr>
            <w:r>
              <w:rPr>
                <w:rFonts w:ascii="Calibri" w:eastAsia="Times New Roman" w:hAnsi="Calibri" w:cs="Calibri"/>
                <w:color w:val="000000"/>
                <w:sz w:val="16"/>
                <w:lang w:eastAsia="nl-NL"/>
              </w:rPr>
              <w:fldChar w:fldCharType="begin"/>
            </w:r>
            <w:r>
              <w:rPr>
                <w:rFonts w:ascii="Calibri" w:eastAsia="Times New Roman" w:hAnsi="Calibri" w:cs="Calibri"/>
                <w:color w:val="000000"/>
                <w:sz w:val="16"/>
                <w:lang w:eastAsia="nl-NL"/>
              </w:rPr>
              <w:instrText xml:space="preserve"> ADDIN ZOTERO_ITEM CSL_CITATION {"citationID":"HASebsYx","properties":{"formattedCitation":"(1)","plainCitation":"(1)","noteIndex":0},"citationItems":[{"id":120,"uris":["http://zotero.org/groups/2472438/items/GH3J2EIV"],"uri":["http://zotero.org/groups/2472438/items/GH3J2EIV"],"itemData":{"id":120,"type":"article-journal","abstract":"PURPOSE: To investigate the epidemiological, clinical characteristics of COVID-19  patients with abnormal imaging findings. METHODS: Patients confirmed with SARS-CoV-2  infection of Zhejiang province from Jan 17 to Feb 8 underwent CT or x-ray were  enrolled. Epidemiological, clinical data were analyzed between those with abnormal  or normal imaging findings. RESULTS: Excluding 72 patients with normal images, 230  of 573 patients affected more than two lobes. The median radiograph score was 2.0  and there's negative correlation between the score and oxygenation index  (ρ=-0.657,P &lt; 0.001). Patients with abnormal images were older (46.65 ± 13.82), with  higher rate of coexisting condition(28.8%), lower rate of exposure history and  longer time between onset and confirmation(5d) than non-pneumonia patients(all  P &lt; 0.05). Higher rate of fever, cough, expectoration, and headache, lower  lymphocytes, albumin, serum sodium levels and higher total bilirubin, creatine  kinase, lactate dehydrogenase and C-reactive protein levels and lower oxygenation  index were observed in pneumonia patients (all P &lt; 0.05). Muscle ache, shortness of  breath, nausea and vomiting, lower lymphocytes levels and higher serum creatinine  and radiograph score at admission were predictive factors for severe/critical  subtype. CONCLUSION: Patients with abnormal images have more obvious clinical  manifestations and laboratory changes. Combing clinical features and radiograph  score can effectively predict severe/critical type.","container-title":"International journal of infectious diseases : IJID : official publication of the  International Society for Infectious Diseases","DOI":"10.1016/j.ijid.2020.03.040","ISSN":"1878-3511 1201-9712","journalAbbreviation":"Int J Infect Dis","language":"eng","note":"publisher-place: Canada\nPMID: 32205284","title":"Epidemiological, clinical characteristics of cases of SARS-CoV-2 infection with  abnormal imaging findings.","author":[{"family":"Zhang","given":"Xiaoli"},{"family":"Cai","given":"Huan"},{"family":"Hu","given":"Jianhua"},{"family":"Lian","given":"Jiangshan"},{"family":"Gu","given":"Jueqing"},{"family":"Zhang","given":"Shanyan"},{"family":"Ye","given":"Chanyuan"},{"family":"Lu","given":"Yingfeng"},{"family":"Jin","given":"Ciliang"},{"family":"Yu","given":"Guodong"},{"family":"Jia","given":"Hongyu"},{"family":"Zhang","given":"Yimin"},{"family":"Sheng","given":"Jifang"},{"family":"Li","given":"Lanjuan"},{"family":"Yang","given":"Yida"}],"issued":{"date-parts":[["2020",3,20]]}}}],"schema":"https://github.com/citation-style-language/schema/raw/master/csl-citation.json"} </w:instrText>
            </w:r>
            <w:r>
              <w:rPr>
                <w:rFonts w:ascii="Calibri" w:eastAsia="Times New Roman" w:hAnsi="Calibri" w:cs="Calibri"/>
                <w:color w:val="000000"/>
                <w:sz w:val="16"/>
                <w:lang w:eastAsia="nl-NL"/>
              </w:rPr>
              <w:fldChar w:fldCharType="separate"/>
            </w:r>
            <w:r>
              <w:rPr>
                <w:rFonts w:ascii="Calibri" w:eastAsia="Times New Roman" w:hAnsi="Calibri" w:cs="Calibri"/>
                <w:noProof/>
                <w:color w:val="000000"/>
                <w:sz w:val="16"/>
                <w:lang w:eastAsia="nl-NL"/>
              </w:rPr>
              <w:t>(1)</w:t>
            </w:r>
            <w:r>
              <w:rPr>
                <w:rFonts w:ascii="Calibri" w:eastAsia="Times New Roman" w:hAnsi="Calibri" w:cs="Calibri"/>
                <w:color w:val="000000"/>
                <w:sz w:val="16"/>
                <w:lang w:eastAsia="nl-NL"/>
              </w:rPr>
              <w:fldChar w:fldCharType="end"/>
            </w:r>
          </w:p>
        </w:tc>
        <w:tc>
          <w:tcPr>
            <w:tcW w:w="1370" w:type="dxa"/>
            <w:noWrap/>
          </w:tcPr>
          <w:p w:rsidR="002329CD" w:rsidRPr="00FD1DE2" w:rsidRDefault="002329CD" w:rsidP="00CD2B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Zhang X et al.</w:t>
            </w:r>
          </w:p>
        </w:tc>
        <w:tc>
          <w:tcPr>
            <w:tcW w:w="1511" w:type="dxa"/>
            <w:noWrap/>
          </w:tcPr>
          <w:p w:rsidR="002329CD" w:rsidRPr="00FD1DE2" w:rsidRDefault="002329CD" w:rsidP="00CD2B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Aanmelding op spoedgevallen</w:t>
            </w:r>
          </w:p>
        </w:tc>
        <w:tc>
          <w:tcPr>
            <w:tcW w:w="691" w:type="dxa"/>
            <w:noWrap/>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573</w:t>
            </w:r>
          </w:p>
        </w:tc>
        <w:tc>
          <w:tcPr>
            <w:tcW w:w="1389" w:type="dxa"/>
            <w:noWrap/>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45 (31-59)</w:t>
            </w:r>
          </w:p>
        </w:tc>
        <w:tc>
          <w:tcPr>
            <w:tcW w:w="812" w:type="dxa"/>
            <w:noWrap/>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83,7</w:t>
            </w:r>
          </w:p>
        </w:tc>
        <w:tc>
          <w:tcPr>
            <w:tcW w:w="1248" w:type="dxa"/>
            <w:noWrap/>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11</w:t>
            </w:r>
          </w:p>
        </w:tc>
        <w:tc>
          <w:tcPr>
            <w:tcW w:w="1275" w:type="dxa"/>
            <w:noWrap/>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18,3</w:t>
            </w:r>
          </w:p>
        </w:tc>
        <w:tc>
          <w:tcPr>
            <w:tcW w:w="839"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15</w:t>
            </w:r>
          </w:p>
        </w:tc>
        <w:tc>
          <w:tcPr>
            <w:tcW w:w="945"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5,6</w:t>
            </w:r>
          </w:p>
        </w:tc>
        <w:tc>
          <w:tcPr>
            <w:tcW w:w="933"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65,9</w:t>
            </w:r>
          </w:p>
        </w:tc>
        <w:tc>
          <w:tcPr>
            <w:tcW w:w="893"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4</w:t>
            </w:r>
          </w:p>
        </w:tc>
        <w:tc>
          <w:tcPr>
            <w:tcW w:w="1093"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c>
          <w:tcPr>
            <w:tcW w:w="951"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34,9</w:t>
            </w:r>
          </w:p>
        </w:tc>
        <w:tc>
          <w:tcPr>
            <w:tcW w:w="999"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1,7</w:t>
            </w:r>
          </w:p>
        </w:tc>
      </w:tr>
      <w:tr w:rsidR="002329CD" w:rsidRPr="00FD1DE2" w:rsidTr="00CD2BD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1" w:type="dxa"/>
            <w:noWrap/>
          </w:tcPr>
          <w:p w:rsidR="002329CD" w:rsidRPr="00FD1DE2" w:rsidRDefault="002329CD" w:rsidP="00CD2BDC">
            <w:pPr>
              <w:rPr>
                <w:rFonts w:ascii="Calibri" w:eastAsia="Times New Roman" w:hAnsi="Calibri" w:cs="Calibri"/>
                <w:color w:val="000000"/>
                <w:sz w:val="16"/>
                <w:lang w:eastAsia="nl-NL"/>
              </w:rPr>
            </w:pPr>
            <w:r>
              <w:rPr>
                <w:rFonts w:ascii="Calibri" w:eastAsia="Times New Roman" w:hAnsi="Calibri" w:cs="Calibri"/>
                <w:color w:val="000000"/>
                <w:sz w:val="16"/>
                <w:lang w:eastAsia="nl-NL"/>
              </w:rPr>
              <w:fldChar w:fldCharType="begin"/>
            </w:r>
            <w:r>
              <w:rPr>
                <w:rFonts w:ascii="Calibri" w:eastAsia="Times New Roman" w:hAnsi="Calibri" w:cs="Calibri"/>
                <w:color w:val="000000"/>
                <w:sz w:val="16"/>
                <w:lang w:eastAsia="nl-NL"/>
              </w:rPr>
              <w:instrText xml:space="preserve"> ADDIN ZOTERO_ITEM CSL_CITATION {"citationID":"HDj6wfgM","properties":{"formattedCitation":"(2)","plainCitation":"(2)","noteIndex":0},"citationItems":[{"id":3,"uris":["http://zotero.org/groups/2472438/items/4ENQ4QGH"],"uri":["http://zotero.org/groups/2472438/items/4ENQ4QGH"],"itemData":{"id":3,"type":"article-journal","container-title":"Clinical gastroenterology and hepatology : the official clinical practice journal of  the American Gastroenterological Association","DOI":"10.1016/j.cgh.2020.03.043","ISSN":"1542-7714 1542-3565","journalAbbreviation":"Clin Gastroenterol Hepatol","language":"eng","note":"publisher-place: United States\nPMID: 32205220","title":"Don't overlook digestive symptoms in patients with 2019 novel coronavirus disease  (COVID-19).","author":[{"family":"Luo","given":"Shihua"},{"family":"Zhang","given":"Xiaochun"},{"family":"Xu","given":"Haibo"}],"issued":{"date-parts":[["2020",3,20]]}}}],"schema":"https://github.com/citation-style-language/schema/raw/master/csl-citation.json"} </w:instrText>
            </w:r>
            <w:r>
              <w:rPr>
                <w:rFonts w:ascii="Calibri" w:eastAsia="Times New Roman" w:hAnsi="Calibri" w:cs="Calibri"/>
                <w:color w:val="000000"/>
                <w:sz w:val="16"/>
                <w:lang w:eastAsia="nl-NL"/>
              </w:rPr>
              <w:fldChar w:fldCharType="separate"/>
            </w:r>
            <w:r>
              <w:rPr>
                <w:rFonts w:ascii="Calibri" w:eastAsia="Times New Roman" w:hAnsi="Calibri" w:cs="Calibri"/>
                <w:noProof/>
                <w:color w:val="000000"/>
                <w:sz w:val="16"/>
                <w:lang w:eastAsia="nl-NL"/>
              </w:rPr>
              <w:t>(2)</w:t>
            </w:r>
            <w:r>
              <w:rPr>
                <w:rFonts w:ascii="Calibri" w:eastAsia="Times New Roman" w:hAnsi="Calibri" w:cs="Calibri"/>
                <w:color w:val="000000"/>
                <w:sz w:val="16"/>
                <w:lang w:eastAsia="nl-NL"/>
              </w:rPr>
              <w:fldChar w:fldCharType="end"/>
            </w:r>
          </w:p>
        </w:tc>
        <w:tc>
          <w:tcPr>
            <w:tcW w:w="1370" w:type="dxa"/>
            <w:noWrap/>
          </w:tcPr>
          <w:p w:rsidR="002329CD" w:rsidRPr="00FD1DE2" w:rsidRDefault="002329CD" w:rsidP="00CD2B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Luo S et al.</w:t>
            </w:r>
          </w:p>
        </w:tc>
        <w:tc>
          <w:tcPr>
            <w:tcW w:w="1511" w:type="dxa"/>
            <w:noWrap/>
          </w:tcPr>
          <w:p w:rsidR="002329CD" w:rsidRPr="00FD1DE2" w:rsidRDefault="002329CD" w:rsidP="00CD2B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Aanmelding op spoedgevallen</w:t>
            </w:r>
          </w:p>
        </w:tc>
        <w:tc>
          <w:tcPr>
            <w:tcW w:w="691" w:type="dxa"/>
            <w:noWrap/>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1141</w:t>
            </w:r>
          </w:p>
        </w:tc>
        <w:tc>
          <w:tcPr>
            <w:tcW w:w="1389" w:type="dxa"/>
            <w:noWrap/>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54</w:t>
            </w:r>
          </w:p>
        </w:tc>
        <w:tc>
          <w:tcPr>
            <w:tcW w:w="812" w:type="dxa"/>
            <w:noWrap/>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1248" w:type="dxa"/>
            <w:noWrap/>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lang w:eastAsia="nl-NL"/>
              </w:rPr>
            </w:pPr>
          </w:p>
        </w:tc>
        <w:tc>
          <w:tcPr>
            <w:tcW w:w="1275" w:type="dxa"/>
            <w:noWrap/>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lang w:eastAsia="nl-NL"/>
              </w:rPr>
            </w:pPr>
          </w:p>
        </w:tc>
        <w:tc>
          <w:tcPr>
            <w:tcW w:w="839"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945"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933"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893"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1093"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951"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999"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r>
      <w:tr w:rsidR="002329CD" w:rsidRPr="00FD1DE2" w:rsidTr="00CD2BDC">
        <w:trPr>
          <w:trHeight w:val="320"/>
        </w:trPr>
        <w:tc>
          <w:tcPr>
            <w:cnfStyle w:val="001000000000" w:firstRow="0" w:lastRow="0" w:firstColumn="1" w:lastColumn="0" w:oddVBand="0" w:evenVBand="0" w:oddHBand="0" w:evenHBand="0" w:firstRowFirstColumn="0" w:firstRowLastColumn="0" w:lastRowFirstColumn="0" w:lastRowLastColumn="0"/>
            <w:tcW w:w="421" w:type="dxa"/>
            <w:noWrap/>
          </w:tcPr>
          <w:p w:rsidR="002329CD" w:rsidRPr="00FD1DE2" w:rsidRDefault="002329CD" w:rsidP="00CD2BDC">
            <w:pPr>
              <w:rPr>
                <w:rFonts w:ascii="Calibri" w:eastAsia="Times New Roman" w:hAnsi="Calibri" w:cs="Calibri"/>
                <w:color w:val="000000"/>
                <w:sz w:val="16"/>
                <w:lang w:eastAsia="nl-NL"/>
              </w:rPr>
            </w:pPr>
            <w:r>
              <w:rPr>
                <w:rFonts w:ascii="Calibri" w:eastAsia="Times New Roman" w:hAnsi="Calibri" w:cs="Calibri"/>
                <w:color w:val="000000"/>
                <w:sz w:val="16"/>
                <w:lang w:eastAsia="nl-NL"/>
              </w:rPr>
              <w:fldChar w:fldCharType="begin"/>
            </w:r>
            <w:r>
              <w:rPr>
                <w:rFonts w:ascii="Calibri" w:eastAsia="Times New Roman" w:hAnsi="Calibri" w:cs="Calibri"/>
                <w:color w:val="000000"/>
                <w:sz w:val="16"/>
                <w:lang w:eastAsia="nl-NL"/>
              </w:rPr>
              <w:instrText xml:space="preserve"> ADDIN ZOTERO_ITEM CSL_CITATION {"citationID":"mzLrijIv","properties":{"formattedCitation":"(3)","plainCitation":"(3)","noteIndex":0},"citationItems":[{"id":129,"uris":["http://zotero.org/groups/2472438/items/QTL66QXK"],"uri":["http://zotero.org/groups/2472438/items/QTL66QXK"],"itemData":{"id":129,"type":"article-journal","container-title":"Gastroenterology","DOI":"10.1053/j.gastro.2020.03.020","ISSN":"1528-0012 0016-5085","journalAbbreviation":"Gastroenterology","language":"eng","note":"publisher-place: United States\nPMID: 32199880","title":"Effect of gastrointestinal symptoms on patients infected with COVID-19.","author":[{"family":"Zhou","given":"Zili"},{"family":"Zhao","given":"Ning"},{"family":"Shu","given":"Yan"},{"family":"Han","given":"Shengbo"},{"family":"Chen","given":"Bin"},{"family":"Shu","given":"Xiaogang"}],"issued":{"date-parts":[["2020",3,18]]}}}],"schema":"https://github.com/citation-style-language/schema/raw/master/csl-citation.json"} </w:instrText>
            </w:r>
            <w:r>
              <w:rPr>
                <w:rFonts w:ascii="Calibri" w:eastAsia="Times New Roman" w:hAnsi="Calibri" w:cs="Calibri"/>
                <w:color w:val="000000"/>
                <w:sz w:val="16"/>
                <w:lang w:eastAsia="nl-NL"/>
              </w:rPr>
              <w:fldChar w:fldCharType="separate"/>
            </w:r>
            <w:r>
              <w:rPr>
                <w:rFonts w:ascii="Calibri" w:eastAsia="Times New Roman" w:hAnsi="Calibri" w:cs="Calibri"/>
                <w:noProof/>
                <w:color w:val="000000"/>
                <w:sz w:val="16"/>
                <w:lang w:eastAsia="nl-NL"/>
              </w:rPr>
              <w:t>(3)</w:t>
            </w:r>
            <w:r>
              <w:rPr>
                <w:rFonts w:ascii="Calibri" w:eastAsia="Times New Roman" w:hAnsi="Calibri" w:cs="Calibri"/>
                <w:color w:val="000000"/>
                <w:sz w:val="16"/>
                <w:lang w:eastAsia="nl-NL"/>
              </w:rPr>
              <w:fldChar w:fldCharType="end"/>
            </w:r>
          </w:p>
        </w:tc>
        <w:tc>
          <w:tcPr>
            <w:tcW w:w="1370" w:type="dxa"/>
            <w:noWrap/>
          </w:tcPr>
          <w:p w:rsidR="002329CD" w:rsidRPr="00FD1DE2" w:rsidRDefault="002329CD" w:rsidP="00CD2B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Zhou Z et al.</w:t>
            </w:r>
          </w:p>
        </w:tc>
        <w:tc>
          <w:tcPr>
            <w:tcW w:w="1511" w:type="dxa"/>
            <w:noWrap/>
          </w:tcPr>
          <w:p w:rsidR="002329CD" w:rsidRPr="00FD1DE2" w:rsidRDefault="002329CD" w:rsidP="00CD2B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nl-NL"/>
              </w:rPr>
            </w:pPr>
            <w:r>
              <w:rPr>
                <w:rFonts w:ascii="Arial" w:eastAsia="Times New Roman" w:hAnsi="Arial" w:cs="Arial"/>
                <w:color w:val="000000"/>
                <w:sz w:val="16"/>
                <w:szCs w:val="20"/>
                <w:lang w:eastAsia="nl-NL"/>
              </w:rPr>
              <w:t>G</w:t>
            </w:r>
            <w:r w:rsidRPr="00FD1DE2">
              <w:rPr>
                <w:rFonts w:ascii="Arial" w:eastAsia="Times New Roman" w:hAnsi="Arial" w:cs="Arial"/>
                <w:color w:val="000000"/>
                <w:sz w:val="16"/>
                <w:szCs w:val="20"/>
                <w:lang w:eastAsia="nl-NL"/>
              </w:rPr>
              <w:t>ehospitaliseerd</w:t>
            </w:r>
          </w:p>
        </w:tc>
        <w:tc>
          <w:tcPr>
            <w:tcW w:w="691" w:type="dxa"/>
            <w:noWrap/>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254</w:t>
            </w:r>
          </w:p>
        </w:tc>
        <w:tc>
          <w:tcPr>
            <w:tcW w:w="1389" w:type="dxa"/>
            <w:noWrap/>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50 (36-65)</w:t>
            </w:r>
          </w:p>
        </w:tc>
        <w:tc>
          <w:tcPr>
            <w:tcW w:w="812" w:type="dxa"/>
            <w:noWrap/>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83,9</w:t>
            </w:r>
          </w:p>
        </w:tc>
        <w:tc>
          <w:tcPr>
            <w:tcW w:w="1248" w:type="dxa"/>
            <w:noWrap/>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33,9</w:t>
            </w:r>
          </w:p>
        </w:tc>
        <w:tc>
          <w:tcPr>
            <w:tcW w:w="1275" w:type="dxa"/>
            <w:noWrap/>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52,4</w:t>
            </w:r>
          </w:p>
        </w:tc>
        <w:tc>
          <w:tcPr>
            <w:tcW w:w="839"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6,3</w:t>
            </w:r>
          </w:p>
        </w:tc>
        <w:tc>
          <w:tcPr>
            <w:tcW w:w="945"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c>
          <w:tcPr>
            <w:tcW w:w="933"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38,6</w:t>
            </w:r>
          </w:p>
        </w:tc>
        <w:tc>
          <w:tcPr>
            <w:tcW w:w="893"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3,9</w:t>
            </w:r>
          </w:p>
        </w:tc>
        <w:tc>
          <w:tcPr>
            <w:tcW w:w="1093"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26,4</w:t>
            </w:r>
          </w:p>
        </w:tc>
        <w:tc>
          <w:tcPr>
            <w:tcW w:w="951"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42,1</w:t>
            </w:r>
          </w:p>
        </w:tc>
        <w:tc>
          <w:tcPr>
            <w:tcW w:w="999"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r>
      <w:tr w:rsidR="002329CD" w:rsidRPr="00FD1DE2" w:rsidTr="00CD2BD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1" w:type="dxa"/>
            <w:noWrap/>
          </w:tcPr>
          <w:p w:rsidR="002329CD" w:rsidRPr="00FD1DE2" w:rsidRDefault="002329CD" w:rsidP="00CD2BDC">
            <w:pPr>
              <w:rPr>
                <w:rFonts w:ascii="Calibri" w:eastAsia="Times New Roman" w:hAnsi="Calibri" w:cs="Calibri"/>
                <w:color w:val="000000"/>
                <w:sz w:val="16"/>
                <w:lang w:eastAsia="nl-NL"/>
              </w:rPr>
            </w:pPr>
            <w:r>
              <w:rPr>
                <w:rFonts w:ascii="Calibri" w:eastAsia="Times New Roman" w:hAnsi="Calibri" w:cs="Calibri"/>
                <w:color w:val="000000"/>
                <w:sz w:val="16"/>
                <w:lang w:eastAsia="nl-NL"/>
              </w:rPr>
              <w:fldChar w:fldCharType="begin"/>
            </w:r>
            <w:r>
              <w:rPr>
                <w:rFonts w:ascii="Calibri" w:eastAsia="Times New Roman" w:hAnsi="Calibri" w:cs="Calibri"/>
                <w:color w:val="000000"/>
                <w:sz w:val="16"/>
                <w:lang w:eastAsia="nl-NL"/>
              </w:rPr>
              <w:instrText xml:space="preserve"> ADDIN ZOTERO_ITEM CSL_CITATION {"citationID":"6BzG4ZXh","properties":{"formattedCitation":"(4)","plainCitation":"(4)","noteIndex":0},"citationItems":[{"id":67,"uris":["http://zotero.org/groups/2472438/items/BMDU92RW"],"uri":["http://zotero.org/groups/2472438/items/BMDU92RW"],"itemData":{"id":67,"type":"article-journal","abstract":"BACKGROUND: In December 2019, coronavirus disease 2019 (COVID-19) emerged in Wuhan and rapidly spread throughout China. METHODS: Demographic and clinical data of all confirmed cases with COVID-19 on admission at Tongji Hospital from January 10 to February 12, 2020, were collected and analyzed. The data of laboratory examinations, including peripheral lymphocyte subsets, were analyzed and compared between severe and non-severe patients. RESULTS: Of the 452 patients with COVID-19 recruited, 286 were diagnosed as severe infection. The median age was 58 years and 235 were male. The most common symptoms were fever, shortness of breath, expectoration, fatigue, dry cough and myalgia. Severe cases tend to have lower lymphocytes counts, higher leukocytes counts and neutrophil-lymphocyte-ratio (NLR), as well as lower percentages of monocytes, eosinophils, and basophils. Most of severe cases demonstrated elevated levels of infection-related biomarkers and inflammatory cytokines. The number of T cells significantly decreased, and more hampered in severe cases. Both helper T cells and suppressor T cells in patients with COVID-19 were below normal levels, and lower level of helper T cells in severe group. The percentage of naïve helper T cells increased and memory helper T cells decreased in severe cases. Patients with COVID-19 also have lower level of regulatory T cells, and more obviously damaged in severe cases. CONCLUSIONS: The novel coronavirus might mainly act on lymphocytes, especially T lymphocytes. Surveillance of NLR and lymphocyte subsets is helpful in the early screening of critical illness, diagnosis and treatment of COVID-19.","archive":"Medline","container-title":"Clinical infectious diseases : an official publication of the Infectious Diseases Society of America","DOI":"10.1093/cid/ciaa248","ISSN":"1537-6591","issue":"(Qin C.; Zhou L.; Hu Z.; Zhang S.; Yang S.; Shang K.; Wang W.; Tian D.-S.) Department of Neurology, Tongji Hospital, Tongji Medical College, Huazhong University of Science and Technology, Wuhan, China","journalAbbreviation":"Clin. Infect. Dis.","language":"English","title":"Dysregulation of immune response in patients with COVID-19 in Wuhan, China","URL":"http://www.embase.com/search/results?subaction=viewrecord&amp;from=export&amp;id=L631240682","author":[{"literal":"Qin C."},{"literal":"Zhou L."},{"literal":"Hu Z."},{"literal":"Zhang S."},{"literal":"Yang S."},{"literal":"Tao Y."},{"literal":"Xie C."},{"literal":"Ma K."},{"literal":"Shang K."},{"literal":"Wang W."},{"literal":"Tian D.-S."}],"issued":{"date-parts":[["2020"]]}}}],"schema":"https://github.com/citation-style-language/schema/raw/master/csl-citation.json"} </w:instrText>
            </w:r>
            <w:r>
              <w:rPr>
                <w:rFonts w:ascii="Calibri" w:eastAsia="Times New Roman" w:hAnsi="Calibri" w:cs="Calibri"/>
                <w:color w:val="000000"/>
                <w:sz w:val="16"/>
                <w:lang w:eastAsia="nl-NL"/>
              </w:rPr>
              <w:fldChar w:fldCharType="separate"/>
            </w:r>
            <w:r>
              <w:rPr>
                <w:rFonts w:ascii="Calibri" w:eastAsia="Times New Roman" w:hAnsi="Calibri" w:cs="Calibri"/>
                <w:noProof/>
                <w:color w:val="000000"/>
                <w:sz w:val="16"/>
                <w:lang w:eastAsia="nl-NL"/>
              </w:rPr>
              <w:t>(4)</w:t>
            </w:r>
            <w:r>
              <w:rPr>
                <w:rFonts w:ascii="Calibri" w:eastAsia="Times New Roman" w:hAnsi="Calibri" w:cs="Calibri"/>
                <w:color w:val="000000"/>
                <w:sz w:val="16"/>
                <w:lang w:eastAsia="nl-NL"/>
              </w:rPr>
              <w:fldChar w:fldCharType="end"/>
            </w:r>
          </w:p>
        </w:tc>
        <w:tc>
          <w:tcPr>
            <w:tcW w:w="1370" w:type="dxa"/>
            <w:noWrap/>
          </w:tcPr>
          <w:p w:rsidR="002329CD" w:rsidRPr="00FD1DE2" w:rsidRDefault="002329CD" w:rsidP="00CD2B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Qin C et al.</w:t>
            </w:r>
          </w:p>
        </w:tc>
        <w:tc>
          <w:tcPr>
            <w:tcW w:w="1511" w:type="dxa"/>
            <w:noWrap/>
          </w:tcPr>
          <w:p w:rsidR="002329CD" w:rsidRPr="00FD1DE2" w:rsidRDefault="002329CD" w:rsidP="00CD2B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Gehospitaliseerd</w:t>
            </w:r>
          </w:p>
        </w:tc>
        <w:tc>
          <w:tcPr>
            <w:tcW w:w="691" w:type="dxa"/>
            <w:noWrap/>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452</w:t>
            </w:r>
          </w:p>
        </w:tc>
        <w:tc>
          <w:tcPr>
            <w:tcW w:w="1389" w:type="dxa"/>
            <w:noWrap/>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58 (47-67)</w:t>
            </w:r>
          </w:p>
        </w:tc>
        <w:tc>
          <w:tcPr>
            <w:tcW w:w="812" w:type="dxa"/>
            <w:noWrap/>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92,6</w:t>
            </w:r>
          </w:p>
        </w:tc>
        <w:tc>
          <w:tcPr>
            <w:tcW w:w="1248" w:type="dxa"/>
            <w:noWrap/>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21,4</w:t>
            </w:r>
          </w:p>
        </w:tc>
        <w:tc>
          <w:tcPr>
            <w:tcW w:w="1275" w:type="dxa"/>
            <w:noWrap/>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46,4</w:t>
            </w:r>
          </w:p>
        </w:tc>
        <w:tc>
          <w:tcPr>
            <w:tcW w:w="839"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4,8</w:t>
            </w:r>
          </w:p>
        </w:tc>
        <w:tc>
          <w:tcPr>
            <w:tcW w:w="945"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1,8</w:t>
            </w:r>
          </w:p>
        </w:tc>
        <w:tc>
          <w:tcPr>
            <w:tcW w:w="933"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33,3</w:t>
            </w:r>
          </w:p>
        </w:tc>
        <w:tc>
          <w:tcPr>
            <w:tcW w:w="893"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50,8</w:t>
            </w:r>
          </w:p>
        </w:tc>
        <w:tc>
          <w:tcPr>
            <w:tcW w:w="1093"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951"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41,4</w:t>
            </w:r>
          </w:p>
        </w:tc>
        <w:tc>
          <w:tcPr>
            <w:tcW w:w="999"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2,6</w:t>
            </w:r>
          </w:p>
        </w:tc>
      </w:tr>
      <w:tr w:rsidR="002329CD" w:rsidRPr="00FD1DE2" w:rsidTr="00CD2BDC">
        <w:trPr>
          <w:trHeight w:val="320"/>
        </w:trPr>
        <w:tc>
          <w:tcPr>
            <w:cnfStyle w:val="001000000000" w:firstRow="0" w:lastRow="0" w:firstColumn="1" w:lastColumn="0" w:oddVBand="0" w:evenVBand="0" w:oddHBand="0" w:evenHBand="0" w:firstRowFirstColumn="0" w:firstRowLastColumn="0" w:lastRowFirstColumn="0" w:lastRowLastColumn="0"/>
            <w:tcW w:w="421" w:type="dxa"/>
            <w:noWrap/>
          </w:tcPr>
          <w:p w:rsidR="002329CD" w:rsidRPr="00FD1DE2" w:rsidRDefault="002329CD" w:rsidP="00CD2BDC">
            <w:pPr>
              <w:rPr>
                <w:rFonts w:ascii="Calibri" w:eastAsia="Times New Roman" w:hAnsi="Calibri" w:cs="Calibri"/>
                <w:color w:val="000000"/>
                <w:sz w:val="16"/>
                <w:lang w:eastAsia="nl-NL"/>
              </w:rPr>
            </w:pPr>
            <w:r>
              <w:rPr>
                <w:rFonts w:ascii="Calibri" w:eastAsia="Times New Roman" w:hAnsi="Calibri" w:cs="Calibri"/>
                <w:color w:val="000000"/>
                <w:sz w:val="16"/>
                <w:lang w:eastAsia="nl-NL"/>
              </w:rPr>
              <w:fldChar w:fldCharType="begin"/>
            </w:r>
            <w:r>
              <w:rPr>
                <w:rFonts w:ascii="Calibri" w:eastAsia="Times New Roman" w:hAnsi="Calibri" w:cs="Calibri"/>
                <w:color w:val="000000"/>
                <w:sz w:val="16"/>
                <w:lang w:eastAsia="nl-NL"/>
              </w:rPr>
              <w:instrText xml:space="preserve"> ADDIN ZOTERO_ITEM CSL_CITATION {"citationID":"xMdKiIfu","properties":{"formattedCitation":"(5)","plainCitation":"(5)","noteIndex":0},"citationItems":[{"id":65,"uris":["http://zotero.org/groups/2472438/items/HJASPXEM"],"uri":["http://zotero.org/groups/2472438/items/HJASPXEM"],"itemData":{"id":65,"type":"article-journal","abstract":"BACKGROUND: To study the clinical data, discharge rate, and fatality rate of COVID-19 patients for clinical help. METHODS: The clinical data of COVID-19 patients from December 2019 to February 2020 were retrieved from four databases. We statistically analyzed the clinical symptoms and laboratory results of COVID-19 patients and explained the discharge rate, fatality rate with a single-arm meta-analysis. RESULTS: The available data of 1994 patients in 10 literatures were included in our study. The main clinical symptoms of COVID-19 patients were fever (88.5%), cough (68.6%), myalgia or fatigue (35.8%), expectoration (28.2%), dyspnea (21.9%). Minor symptoms include headache or dizziness: (12.1%) diarrhea (4.8%), nausea, and vomiting (3.9%). The results of laboratory results showed that the lymphocytopenia (64.5%), increase of CRP (44.3%), increase of LDH (28.3%), and leukocytopenia (29.4%) were more common. CONCLUSIONS: The results of single-arm meta-analysis showed that: the male took a larger percentage in the gender distribution of COVID-19 patients 60%[95%CI (0.54,0.65)], the discharge rate of COVID-19 patients was 42%[95%CI (0.29,0.55)], and the fatality rate was 7%[95%CI (0.04,0.10)]. This article is protected by copyright. All rights reserved.","archive":"Medline","container-title":"Journal of medical virology","DOI":"10.1002/jmv.25757","ISSN":"1096-9071","issue":"(Li L.-Q.; Huang T.; Liang Y.; Huang T.-B.; Zhang H.-Y.) First Clinical Medical School of Lanzhou University, Lanzhou, China","journalAbbreviation":"J. Med. Virol.","language":"English","title":"2019 novel coronavirus patients' clinical characteristics, discharge rate and fatality rate of meta-analysis","URL":"http://www.embase.com/search/results?subaction=viewrecord&amp;from=export&amp;id=L631235039","author":[{"literal":"Li L.-Q."},{"literal":"Huang T."},{"literal":"Wang Y.-Q."},{"literal":"Wang Z.-P."},{"literal":"Liang Y."},{"literal":"Huang T.-B."},{"literal":"Zhang H.-Y."},{"literal":"Sun W.-M."},{"literal":"Wang Y.-P."}],"issued":{"date-parts":[["2020"]]}}}],"schema":"https://github.com/citation-style-language/schema/raw/master/csl-citation.json"} </w:instrText>
            </w:r>
            <w:r>
              <w:rPr>
                <w:rFonts w:ascii="Calibri" w:eastAsia="Times New Roman" w:hAnsi="Calibri" w:cs="Calibri"/>
                <w:color w:val="000000"/>
                <w:sz w:val="16"/>
                <w:lang w:eastAsia="nl-NL"/>
              </w:rPr>
              <w:fldChar w:fldCharType="separate"/>
            </w:r>
            <w:r>
              <w:rPr>
                <w:rFonts w:ascii="Calibri" w:eastAsia="Times New Roman" w:hAnsi="Calibri" w:cs="Calibri"/>
                <w:noProof/>
                <w:color w:val="000000"/>
                <w:sz w:val="16"/>
                <w:lang w:eastAsia="nl-NL"/>
              </w:rPr>
              <w:t>(5)</w:t>
            </w:r>
            <w:r>
              <w:rPr>
                <w:rFonts w:ascii="Calibri" w:eastAsia="Times New Roman" w:hAnsi="Calibri" w:cs="Calibri"/>
                <w:color w:val="000000"/>
                <w:sz w:val="16"/>
                <w:lang w:eastAsia="nl-NL"/>
              </w:rPr>
              <w:fldChar w:fldCharType="end"/>
            </w:r>
          </w:p>
        </w:tc>
        <w:tc>
          <w:tcPr>
            <w:tcW w:w="1370" w:type="dxa"/>
            <w:noWrap/>
          </w:tcPr>
          <w:p w:rsidR="002329CD" w:rsidRPr="00FD1DE2" w:rsidRDefault="002329CD" w:rsidP="00CD2B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Li LQ et al.</w:t>
            </w:r>
          </w:p>
        </w:tc>
        <w:tc>
          <w:tcPr>
            <w:tcW w:w="1511" w:type="dxa"/>
            <w:noWrap/>
          </w:tcPr>
          <w:p w:rsidR="002329CD" w:rsidRPr="00FD1DE2" w:rsidRDefault="002329CD" w:rsidP="00CD2B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Niet gerapporteerd</w:t>
            </w:r>
          </w:p>
        </w:tc>
        <w:tc>
          <w:tcPr>
            <w:tcW w:w="691" w:type="dxa"/>
            <w:noWrap/>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1995</w:t>
            </w:r>
          </w:p>
        </w:tc>
        <w:tc>
          <w:tcPr>
            <w:tcW w:w="1389" w:type="dxa"/>
            <w:noWrap/>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NR</w:t>
            </w:r>
          </w:p>
        </w:tc>
        <w:tc>
          <w:tcPr>
            <w:tcW w:w="812" w:type="dxa"/>
            <w:noWrap/>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88,5</w:t>
            </w:r>
          </w:p>
        </w:tc>
        <w:tc>
          <w:tcPr>
            <w:tcW w:w="1248" w:type="dxa"/>
            <w:noWrap/>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35,8</w:t>
            </w:r>
          </w:p>
        </w:tc>
        <w:tc>
          <w:tcPr>
            <w:tcW w:w="1275" w:type="dxa"/>
            <w:noWrap/>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c>
          <w:tcPr>
            <w:tcW w:w="839"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c>
          <w:tcPr>
            <w:tcW w:w="945"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c>
          <w:tcPr>
            <w:tcW w:w="933"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68,6</w:t>
            </w:r>
          </w:p>
        </w:tc>
        <w:tc>
          <w:tcPr>
            <w:tcW w:w="893"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21,9</w:t>
            </w:r>
          </w:p>
        </w:tc>
        <w:tc>
          <w:tcPr>
            <w:tcW w:w="1093"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c>
          <w:tcPr>
            <w:tcW w:w="951"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28,2</w:t>
            </w:r>
          </w:p>
        </w:tc>
        <w:tc>
          <w:tcPr>
            <w:tcW w:w="999" w:type="dxa"/>
          </w:tcPr>
          <w:p w:rsidR="002329CD" w:rsidRPr="00316100" w:rsidRDefault="002329CD"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r>
      <w:tr w:rsidR="002329CD" w:rsidRPr="00FD1DE2" w:rsidTr="00CD2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2329CD" w:rsidRPr="00FD1DE2" w:rsidRDefault="002329CD" w:rsidP="00CD2BDC">
            <w:pPr>
              <w:rPr>
                <w:rFonts w:ascii="Calibri" w:eastAsia="Times New Roman" w:hAnsi="Calibri" w:cs="Calibri"/>
                <w:color w:val="000000"/>
                <w:sz w:val="16"/>
                <w:lang w:eastAsia="nl-NL"/>
              </w:rPr>
            </w:pPr>
            <w:r>
              <w:rPr>
                <w:rFonts w:ascii="Calibri" w:eastAsia="Times New Roman" w:hAnsi="Calibri" w:cs="Calibri"/>
                <w:color w:val="000000"/>
                <w:sz w:val="16"/>
                <w:lang w:eastAsia="nl-NL"/>
              </w:rPr>
              <w:fldChar w:fldCharType="begin"/>
            </w:r>
            <w:r>
              <w:rPr>
                <w:rFonts w:ascii="Calibri" w:eastAsia="Times New Roman" w:hAnsi="Calibri" w:cs="Calibri"/>
                <w:color w:val="000000"/>
                <w:sz w:val="16"/>
                <w:lang w:eastAsia="nl-NL"/>
              </w:rPr>
              <w:instrText xml:space="preserve"> ADDIN ZOTERO_ITEM CSL_CITATION {"citationID":"Q1iJodmj","properties":{"formattedCitation":"(6)","plainCitation":"(6)","noteIndex":0},"citationItems":[{"id":29,"uris":["http://zotero.org/groups/2472438/items/EQ64RIJ9"],"uri":["http://zotero.org/groups/2472438/items/EQ64RIJ9"],"itemData":{"id":29,"type":"article-journal","abstract":"OBJECTIVE: We aim to summarize reliable evidence of evidence-based medicine for the  treatment and prevention of the Severe Acute Respiratory Syndrome Coronavirus 2  (SARS-CoV-2) by analyzing all the published studies on the clinical characteristics  of patients with SARS-CoV-2. METHODS: PubMed, Cochrane Library, Embase, and other  databases were searched. Several studies on the clinical characteristics of","container-title":"Journal of medical virology","DOI":"10.1002/jmv.25735","ISSN":"1096-9071 0146-6615","journalAbbreviation":"J Med Virol","language":"eng","note":"publisher-place: United States\nPMID: 32108351","title":"Clinical characteristics of hospitalized patients with SARS-CoV-2 infection: A  single arm meta-analysis.","author":[{"family":"Sun","given":"Pengfei"},{"family":"Qie","given":"Shuyan"},{"family":"Liu","given":"Zongjian"},{"family":"Ren","given":"Jizhen"},{"family":"Li","given":"Kun"},{"family":"Xi","given":"Jianing"}],"issued":{"date-parts":[["2020",2,28]]}}}],"schema":"https://github.com/citation-style-language/schema/raw/master/csl-citation.json"} </w:instrText>
            </w:r>
            <w:r>
              <w:rPr>
                <w:rFonts w:ascii="Calibri" w:eastAsia="Times New Roman" w:hAnsi="Calibri" w:cs="Calibri"/>
                <w:color w:val="000000"/>
                <w:sz w:val="16"/>
                <w:lang w:eastAsia="nl-NL"/>
              </w:rPr>
              <w:fldChar w:fldCharType="separate"/>
            </w:r>
            <w:r>
              <w:rPr>
                <w:rFonts w:ascii="Calibri" w:eastAsia="Times New Roman" w:hAnsi="Calibri" w:cs="Calibri"/>
                <w:noProof/>
                <w:color w:val="000000"/>
                <w:sz w:val="16"/>
                <w:lang w:eastAsia="nl-NL"/>
              </w:rPr>
              <w:t>(6)</w:t>
            </w:r>
            <w:r>
              <w:rPr>
                <w:rFonts w:ascii="Calibri" w:eastAsia="Times New Roman" w:hAnsi="Calibri" w:cs="Calibri"/>
                <w:color w:val="000000"/>
                <w:sz w:val="16"/>
                <w:lang w:eastAsia="nl-NL"/>
              </w:rPr>
              <w:fldChar w:fldCharType="end"/>
            </w:r>
          </w:p>
        </w:tc>
        <w:tc>
          <w:tcPr>
            <w:tcW w:w="1370" w:type="dxa"/>
          </w:tcPr>
          <w:p w:rsidR="002329CD" w:rsidRPr="00FD1DE2" w:rsidRDefault="002329CD" w:rsidP="00CD2B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Sun P et al.</w:t>
            </w:r>
          </w:p>
        </w:tc>
        <w:tc>
          <w:tcPr>
            <w:tcW w:w="1511" w:type="dxa"/>
          </w:tcPr>
          <w:p w:rsidR="002329CD" w:rsidRPr="00FD1DE2" w:rsidRDefault="002329CD" w:rsidP="00CD2B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Niet gerapporteerd</w:t>
            </w:r>
          </w:p>
        </w:tc>
        <w:tc>
          <w:tcPr>
            <w:tcW w:w="691"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50466</w:t>
            </w:r>
          </w:p>
        </w:tc>
        <w:tc>
          <w:tcPr>
            <w:tcW w:w="1389"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NR</w:t>
            </w:r>
          </w:p>
        </w:tc>
        <w:tc>
          <w:tcPr>
            <w:tcW w:w="812"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89,1</w:t>
            </w:r>
          </w:p>
        </w:tc>
        <w:tc>
          <w:tcPr>
            <w:tcW w:w="1248"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1275"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vertAlign w:val="superscript"/>
                <w:lang w:eastAsia="nl-NL"/>
              </w:rPr>
            </w:pPr>
            <w:r w:rsidRPr="00316100">
              <w:rPr>
                <w:rFonts w:ascii="Arial" w:eastAsia="Times New Roman" w:hAnsi="Arial" w:cs="Arial"/>
                <w:color w:val="000000"/>
                <w:sz w:val="18"/>
                <w:szCs w:val="20"/>
                <w:lang w:eastAsia="nl-NL"/>
              </w:rPr>
              <w:t>42,5</w:t>
            </w:r>
            <w:r w:rsidRPr="00316100">
              <w:rPr>
                <w:rFonts w:ascii="Arial" w:eastAsia="Times New Roman" w:hAnsi="Arial" w:cs="Arial"/>
                <w:color w:val="000000"/>
                <w:sz w:val="18"/>
                <w:szCs w:val="20"/>
                <w:vertAlign w:val="superscript"/>
                <w:lang w:eastAsia="nl-NL"/>
              </w:rPr>
              <w:t>a</w:t>
            </w:r>
          </w:p>
        </w:tc>
        <w:tc>
          <w:tcPr>
            <w:tcW w:w="839"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945"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933"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72,2</w:t>
            </w:r>
          </w:p>
        </w:tc>
        <w:tc>
          <w:tcPr>
            <w:tcW w:w="893"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1093"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951"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999" w:type="dxa"/>
          </w:tcPr>
          <w:p w:rsidR="002329CD" w:rsidRPr="00316100" w:rsidRDefault="002329CD"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r>
    </w:tbl>
    <w:p w:rsidR="001B427F" w:rsidRDefault="001B427F" w:rsidP="001B427F">
      <w:pPr>
        <w:rPr>
          <w:rFonts w:ascii="Times New Roman" w:eastAsia="Times New Roman" w:hAnsi="Times New Roman" w:cs="Times New Roman"/>
          <w:lang w:eastAsia="nl-NL"/>
        </w:rPr>
      </w:pPr>
    </w:p>
    <w:tbl>
      <w:tblPr>
        <w:tblStyle w:val="Rastertabel6kleurrijk-Accent1"/>
        <w:tblW w:w="15304" w:type="dxa"/>
        <w:tblLayout w:type="fixed"/>
        <w:tblLook w:val="04A0" w:firstRow="1" w:lastRow="0" w:firstColumn="1" w:lastColumn="0" w:noHBand="0" w:noVBand="1"/>
      </w:tblPr>
      <w:tblGrid>
        <w:gridCol w:w="437"/>
        <w:gridCol w:w="1269"/>
        <w:gridCol w:w="1619"/>
        <w:gridCol w:w="781"/>
        <w:gridCol w:w="1362"/>
        <w:gridCol w:w="1627"/>
        <w:gridCol w:w="858"/>
        <w:gridCol w:w="973"/>
        <w:gridCol w:w="850"/>
        <w:gridCol w:w="851"/>
        <w:gridCol w:w="1134"/>
        <w:gridCol w:w="992"/>
        <w:gridCol w:w="1276"/>
        <w:gridCol w:w="1275"/>
      </w:tblGrid>
      <w:tr w:rsidR="002E141E" w:rsidRPr="00BD58EE" w:rsidTr="00CD2BDC">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468" w:type="dxa"/>
            <w:gridSpan w:val="5"/>
          </w:tcPr>
          <w:p w:rsidR="002E141E" w:rsidRPr="004A4B2C" w:rsidRDefault="002E141E" w:rsidP="00CD2BDC">
            <w:pPr>
              <w:jc w:val="center"/>
              <w:rPr>
                <w:rFonts w:ascii="Arial" w:eastAsia="Times New Roman" w:hAnsi="Arial" w:cs="Arial"/>
                <w:color w:val="000000"/>
                <w:sz w:val="16"/>
                <w:szCs w:val="20"/>
                <w:lang w:eastAsia="nl-NL"/>
              </w:rPr>
            </w:pPr>
            <w:r w:rsidRPr="004A4B2C">
              <w:rPr>
                <w:rFonts w:ascii="Arial" w:eastAsia="Times New Roman" w:hAnsi="Arial" w:cs="Arial"/>
                <w:bCs w:val="0"/>
                <w:color w:val="000000"/>
                <w:sz w:val="20"/>
                <w:szCs w:val="20"/>
                <w:lang w:eastAsia="nl-NL"/>
              </w:rPr>
              <w:t>Studiespecificaties</w:t>
            </w:r>
          </w:p>
        </w:tc>
        <w:tc>
          <w:tcPr>
            <w:tcW w:w="6293" w:type="dxa"/>
            <w:gridSpan w:val="6"/>
          </w:tcPr>
          <w:p w:rsidR="002E141E" w:rsidRPr="004A4B2C" w:rsidRDefault="002E141E" w:rsidP="00CD2BD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nl-NL"/>
              </w:rPr>
            </w:pPr>
            <w:r w:rsidRPr="004A4B2C">
              <w:rPr>
                <w:rFonts w:ascii="Arial" w:eastAsia="Times New Roman" w:hAnsi="Arial" w:cs="Arial"/>
                <w:color w:val="000000"/>
                <w:sz w:val="20"/>
                <w:szCs w:val="20"/>
                <w:lang w:eastAsia="nl-NL"/>
              </w:rPr>
              <w:t>Gastro-intestinaal (%)</w:t>
            </w:r>
          </w:p>
        </w:tc>
        <w:tc>
          <w:tcPr>
            <w:tcW w:w="3543" w:type="dxa"/>
            <w:gridSpan w:val="3"/>
          </w:tcPr>
          <w:p w:rsidR="002E141E" w:rsidRPr="004A4B2C" w:rsidRDefault="002E141E" w:rsidP="00CD2BD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nl-NL"/>
              </w:rPr>
            </w:pPr>
            <w:r w:rsidRPr="004A4B2C">
              <w:rPr>
                <w:rFonts w:ascii="Arial" w:eastAsia="Times New Roman" w:hAnsi="Arial" w:cs="Arial"/>
                <w:color w:val="000000"/>
                <w:sz w:val="20"/>
                <w:szCs w:val="20"/>
                <w:lang w:eastAsia="nl-NL"/>
              </w:rPr>
              <w:t>Neurologisch (%)</w:t>
            </w:r>
          </w:p>
        </w:tc>
      </w:tr>
      <w:tr w:rsidR="002E141E" w:rsidRPr="00BD58EE" w:rsidTr="00316100">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37" w:type="dxa"/>
          </w:tcPr>
          <w:p w:rsidR="002E141E" w:rsidRPr="00F34850" w:rsidRDefault="002E141E" w:rsidP="00CD2BDC">
            <w:pPr>
              <w:rPr>
                <w:rFonts w:ascii="Calibri" w:eastAsia="Times New Roman" w:hAnsi="Calibri" w:cs="Calibri"/>
                <w:color w:val="000000"/>
                <w:sz w:val="16"/>
                <w:lang w:eastAsia="nl-NL"/>
              </w:rPr>
            </w:pPr>
            <w:r w:rsidRPr="00F34850">
              <w:rPr>
                <w:rFonts w:ascii="Calibri" w:eastAsia="Times New Roman" w:hAnsi="Calibri" w:cs="Calibri"/>
                <w:color w:val="000000"/>
                <w:sz w:val="16"/>
                <w:lang w:eastAsia="nl-NL"/>
              </w:rPr>
              <w:t>Nr.</w:t>
            </w:r>
          </w:p>
        </w:tc>
        <w:tc>
          <w:tcPr>
            <w:tcW w:w="1269" w:type="dxa"/>
          </w:tcPr>
          <w:p w:rsidR="002E141E" w:rsidRPr="00F34850" w:rsidRDefault="002E141E" w:rsidP="00CD2B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Auteurs</w:t>
            </w:r>
          </w:p>
        </w:tc>
        <w:tc>
          <w:tcPr>
            <w:tcW w:w="1619" w:type="dxa"/>
          </w:tcPr>
          <w:p w:rsidR="002E141E" w:rsidRPr="00F34850" w:rsidRDefault="002E141E" w:rsidP="00CD2B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Populatie</w:t>
            </w:r>
          </w:p>
        </w:tc>
        <w:tc>
          <w:tcPr>
            <w:tcW w:w="781" w:type="dxa"/>
          </w:tcPr>
          <w:p w:rsidR="002E141E" w:rsidRPr="00F3485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Pr>
                <w:rFonts w:ascii="Arial" w:eastAsia="Times New Roman" w:hAnsi="Arial" w:cs="Arial"/>
                <w:b/>
                <w:color w:val="000000"/>
                <w:sz w:val="16"/>
                <w:szCs w:val="20"/>
                <w:lang w:eastAsia="nl-NL"/>
              </w:rPr>
              <w:t>(N)</w:t>
            </w:r>
          </w:p>
        </w:tc>
        <w:tc>
          <w:tcPr>
            <w:tcW w:w="1362" w:type="dxa"/>
          </w:tcPr>
          <w:p w:rsidR="002E141E" w:rsidRPr="009B72CD"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Gem. Leeftijd</w:t>
            </w:r>
            <w:r w:rsidR="009B72CD">
              <w:rPr>
                <w:rFonts w:ascii="Arial" w:eastAsia="Times New Roman" w:hAnsi="Arial" w:cs="Arial"/>
                <w:b/>
                <w:color w:val="000000"/>
                <w:sz w:val="16"/>
                <w:szCs w:val="20"/>
                <w:lang w:eastAsia="nl-NL"/>
              </w:rPr>
              <w:t xml:space="preserve"> (IQR)</w:t>
            </w:r>
          </w:p>
        </w:tc>
        <w:tc>
          <w:tcPr>
            <w:tcW w:w="1627" w:type="dxa"/>
          </w:tcPr>
          <w:p w:rsidR="002E141E" w:rsidRPr="00F3485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Gastro-intestinaal (alle)</w:t>
            </w:r>
          </w:p>
        </w:tc>
        <w:tc>
          <w:tcPr>
            <w:tcW w:w="858" w:type="dxa"/>
          </w:tcPr>
          <w:p w:rsidR="002E141E" w:rsidRPr="00F3485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Nausea</w:t>
            </w:r>
          </w:p>
        </w:tc>
        <w:tc>
          <w:tcPr>
            <w:tcW w:w="973" w:type="dxa"/>
          </w:tcPr>
          <w:p w:rsidR="002E141E" w:rsidRPr="00F3485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Anorexie</w:t>
            </w:r>
          </w:p>
        </w:tc>
        <w:tc>
          <w:tcPr>
            <w:tcW w:w="850" w:type="dxa"/>
          </w:tcPr>
          <w:p w:rsidR="002E141E" w:rsidRPr="00F3485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Braken</w:t>
            </w:r>
          </w:p>
        </w:tc>
        <w:tc>
          <w:tcPr>
            <w:tcW w:w="851" w:type="dxa"/>
          </w:tcPr>
          <w:p w:rsidR="002E141E" w:rsidRPr="00F3485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Diarree</w:t>
            </w:r>
          </w:p>
        </w:tc>
        <w:tc>
          <w:tcPr>
            <w:tcW w:w="1134" w:type="dxa"/>
          </w:tcPr>
          <w:p w:rsidR="002E141E" w:rsidRPr="00F3485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Abdominale pijn</w:t>
            </w:r>
          </w:p>
        </w:tc>
        <w:tc>
          <w:tcPr>
            <w:tcW w:w="992" w:type="dxa"/>
          </w:tcPr>
          <w:p w:rsidR="002E141E" w:rsidRPr="00F3485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Hoofdpijn</w:t>
            </w:r>
          </w:p>
        </w:tc>
        <w:tc>
          <w:tcPr>
            <w:tcW w:w="1276" w:type="dxa"/>
          </w:tcPr>
          <w:p w:rsidR="002E141E" w:rsidRPr="00F3485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Duizeligheid</w:t>
            </w:r>
          </w:p>
        </w:tc>
        <w:tc>
          <w:tcPr>
            <w:tcW w:w="1275" w:type="dxa"/>
          </w:tcPr>
          <w:p w:rsidR="002E141E" w:rsidRPr="00F3485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20"/>
                <w:lang w:eastAsia="nl-NL"/>
              </w:rPr>
            </w:pPr>
            <w:r w:rsidRPr="00F34850">
              <w:rPr>
                <w:rFonts w:ascii="Arial" w:eastAsia="Times New Roman" w:hAnsi="Arial" w:cs="Arial"/>
                <w:b/>
                <w:color w:val="000000"/>
                <w:sz w:val="16"/>
                <w:szCs w:val="20"/>
                <w:lang w:eastAsia="nl-NL"/>
              </w:rPr>
              <w:t>verwardheid</w:t>
            </w:r>
          </w:p>
        </w:tc>
      </w:tr>
      <w:tr w:rsidR="002E141E" w:rsidRPr="00BD58EE" w:rsidTr="00316100">
        <w:trPr>
          <w:trHeight w:val="374"/>
        </w:trPr>
        <w:tc>
          <w:tcPr>
            <w:cnfStyle w:val="001000000000" w:firstRow="0" w:lastRow="0" w:firstColumn="1" w:lastColumn="0" w:oddVBand="0" w:evenVBand="0" w:oddHBand="0" w:evenHBand="0" w:firstRowFirstColumn="0" w:firstRowLastColumn="0" w:lastRowFirstColumn="0" w:lastRowLastColumn="0"/>
            <w:tcW w:w="437" w:type="dxa"/>
          </w:tcPr>
          <w:p w:rsidR="002E141E" w:rsidRPr="00FD1DE2" w:rsidRDefault="002E141E" w:rsidP="00CD2BDC">
            <w:pPr>
              <w:rPr>
                <w:rFonts w:ascii="Calibri" w:eastAsia="Times New Roman" w:hAnsi="Calibri" w:cs="Calibri"/>
                <w:color w:val="000000"/>
                <w:sz w:val="16"/>
                <w:lang w:eastAsia="nl-NL"/>
              </w:rPr>
            </w:pPr>
            <w:r>
              <w:rPr>
                <w:rFonts w:ascii="Calibri" w:eastAsia="Times New Roman" w:hAnsi="Calibri" w:cs="Calibri"/>
                <w:color w:val="000000"/>
                <w:sz w:val="16"/>
                <w:lang w:eastAsia="nl-NL"/>
              </w:rPr>
              <w:fldChar w:fldCharType="begin"/>
            </w:r>
            <w:r>
              <w:rPr>
                <w:rFonts w:ascii="Calibri" w:eastAsia="Times New Roman" w:hAnsi="Calibri" w:cs="Calibri"/>
                <w:color w:val="000000"/>
                <w:sz w:val="16"/>
                <w:lang w:eastAsia="nl-NL"/>
              </w:rPr>
              <w:instrText xml:space="preserve"> ADDIN ZOTERO_ITEM CSL_CITATION {"citationID":"4SRME48W","properties":{"formattedCitation":"(1)","plainCitation":"(1)","noteIndex":0},"citationItems":[{"id":120,"uris":["http://zotero.org/groups/2472438/items/GH3J2EIV"],"uri":["http://zotero.org/groups/2472438/items/GH3J2EIV"],"itemData":{"id":120,"type":"article-journal","abstract":"PURPOSE: To investigate the epidemiological, clinical characteristics of COVID-19  patients with abnormal imaging findings. METHODS: Patients confirmed with SARS-CoV-2  infection of Zhejiang province from Jan 17 to Feb 8 underwent CT or x-ray were  enrolled. Epidemiological, clinical data were analyzed between those with abnormal  or normal imaging findings. RESULTS: Excluding 72 patients with normal images, 230  of 573 patients affected more than two lobes. The median radiograph score was 2.0  and there's negative correlation between the score and oxygenation index  (ρ=-0.657,P &lt; 0.001). Patients with abnormal images were older (46.65 ± 13.82), with  higher rate of coexisting condition(28.8%), lower rate of exposure history and  longer time between onset and confirmation(5d) than non-pneumonia patients(all  P &lt; 0.05). Higher rate of fever, cough, expectoration, and headache, lower  lymphocytes, albumin, serum sodium levels and higher total bilirubin, creatine  kinase, lactate dehydrogenase and C-reactive protein levels and lower oxygenation  index were observed in pneumonia patients (all P &lt; 0.05). Muscle ache, shortness of  breath, nausea and vomiting, lower lymphocytes levels and higher serum creatinine  and radiograph score at admission were predictive factors for severe/critical  subtype. CONCLUSION: Patients with abnormal images have more obvious clinical  manifestations and laboratory changes. Combing clinical features and radiograph  score can effectively predict severe/critical type.","container-title":"International journal of infectious diseases : IJID : official publication of the  International Society for Infectious Diseases","DOI":"10.1016/j.ijid.2020.03.040","ISSN":"1878-3511 1201-9712","journalAbbreviation":"Int J Infect Dis","language":"eng","note":"publisher-place: Canada\nPMID: 32205284","title":"Epidemiological, clinical characteristics of cases of SARS-CoV-2 infection with  abnormal imaging findings.","author":[{"family":"Zhang","given":"Xiaoli"},{"family":"Cai","given":"Huan"},{"family":"Hu","given":"Jianhua"},{"family":"Lian","given":"Jiangshan"},{"family":"Gu","given":"Jueqing"},{"family":"Zhang","given":"Shanyan"},{"family":"Ye","given":"Chanyuan"},{"family":"Lu","given":"Yingfeng"},{"family":"Jin","given":"Ciliang"},{"family":"Yu","given":"Guodong"},{"family":"Jia","given":"Hongyu"},{"family":"Zhang","given":"Yimin"},{"family":"Sheng","given":"Jifang"},{"family":"Li","given":"Lanjuan"},{"family":"Yang","given":"Yida"}],"issued":{"date-parts":[["2020",3,20]]}}}],"schema":"https://github.com/citation-style-language/schema/raw/master/csl-citation.json"} </w:instrText>
            </w:r>
            <w:r>
              <w:rPr>
                <w:rFonts w:ascii="Calibri" w:eastAsia="Times New Roman" w:hAnsi="Calibri" w:cs="Calibri"/>
                <w:color w:val="000000"/>
                <w:sz w:val="16"/>
                <w:lang w:eastAsia="nl-NL"/>
              </w:rPr>
              <w:fldChar w:fldCharType="separate"/>
            </w:r>
            <w:r>
              <w:rPr>
                <w:rFonts w:ascii="Calibri" w:eastAsia="Times New Roman" w:hAnsi="Calibri" w:cs="Calibri"/>
                <w:noProof/>
                <w:color w:val="000000"/>
                <w:sz w:val="16"/>
                <w:lang w:eastAsia="nl-NL"/>
              </w:rPr>
              <w:t>(1)</w:t>
            </w:r>
            <w:r>
              <w:rPr>
                <w:rFonts w:ascii="Calibri" w:eastAsia="Times New Roman" w:hAnsi="Calibri" w:cs="Calibri"/>
                <w:color w:val="000000"/>
                <w:sz w:val="16"/>
                <w:lang w:eastAsia="nl-NL"/>
              </w:rPr>
              <w:fldChar w:fldCharType="end"/>
            </w:r>
          </w:p>
        </w:tc>
        <w:tc>
          <w:tcPr>
            <w:tcW w:w="1269" w:type="dxa"/>
          </w:tcPr>
          <w:p w:rsidR="002E141E" w:rsidRPr="00FD1DE2" w:rsidRDefault="002E141E" w:rsidP="00CD2B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Zhang X et al.</w:t>
            </w:r>
          </w:p>
        </w:tc>
        <w:tc>
          <w:tcPr>
            <w:tcW w:w="1619" w:type="dxa"/>
          </w:tcPr>
          <w:p w:rsidR="002E141E" w:rsidRPr="00FD1DE2" w:rsidRDefault="002E141E" w:rsidP="00CD2B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Aanmelding op spoedgevallen</w:t>
            </w:r>
          </w:p>
        </w:tc>
        <w:tc>
          <w:tcPr>
            <w:tcW w:w="781"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573</w:t>
            </w:r>
          </w:p>
        </w:tc>
        <w:tc>
          <w:tcPr>
            <w:tcW w:w="1362"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45 (31-59)</w:t>
            </w:r>
          </w:p>
        </w:tc>
        <w:tc>
          <w:tcPr>
            <w:tcW w:w="1627"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c>
          <w:tcPr>
            <w:tcW w:w="858"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c>
          <w:tcPr>
            <w:tcW w:w="973"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c>
          <w:tcPr>
            <w:tcW w:w="850"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c>
          <w:tcPr>
            <w:tcW w:w="851"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8,2</w:t>
            </w:r>
          </w:p>
        </w:tc>
        <w:tc>
          <w:tcPr>
            <w:tcW w:w="1134"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c>
          <w:tcPr>
            <w:tcW w:w="992"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10,3</w:t>
            </w:r>
          </w:p>
        </w:tc>
        <w:tc>
          <w:tcPr>
            <w:tcW w:w="1276"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c>
          <w:tcPr>
            <w:tcW w:w="1275"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r>
      <w:tr w:rsidR="002E141E" w:rsidRPr="00BD58EE" w:rsidTr="00316100">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437" w:type="dxa"/>
          </w:tcPr>
          <w:p w:rsidR="002E141E" w:rsidRPr="00FD1DE2" w:rsidRDefault="002E141E" w:rsidP="00CD2BDC">
            <w:pPr>
              <w:rPr>
                <w:rFonts w:ascii="Calibri" w:eastAsia="Times New Roman" w:hAnsi="Calibri" w:cs="Calibri"/>
                <w:color w:val="000000"/>
                <w:sz w:val="16"/>
                <w:lang w:eastAsia="nl-NL"/>
              </w:rPr>
            </w:pPr>
            <w:r>
              <w:rPr>
                <w:rFonts w:ascii="Calibri" w:eastAsia="Times New Roman" w:hAnsi="Calibri" w:cs="Calibri"/>
                <w:color w:val="000000"/>
                <w:sz w:val="16"/>
                <w:lang w:eastAsia="nl-NL"/>
              </w:rPr>
              <w:fldChar w:fldCharType="begin"/>
            </w:r>
            <w:r>
              <w:rPr>
                <w:rFonts w:ascii="Calibri" w:eastAsia="Times New Roman" w:hAnsi="Calibri" w:cs="Calibri"/>
                <w:color w:val="000000"/>
                <w:sz w:val="16"/>
                <w:lang w:eastAsia="nl-NL"/>
              </w:rPr>
              <w:instrText xml:space="preserve"> ADDIN ZOTERO_ITEM CSL_CITATION {"citationID":"PwQEa1i1","properties":{"formattedCitation":"(2)","plainCitation":"(2)","noteIndex":0},"citationItems":[{"id":3,"uris":["http://zotero.org/groups/2472438/items/4ENQ4QGH"],"uri":["http://zotero.org/groups/2472438/items/4ENQ4QGH"],"itemData":{"id":3,"type":"article-journal","container-title":"Clinical gastroenterology and hepatology : the official clinical practice journal of  the American Gastroenterological Association","DOI":"10.1016/j.cgh.2020.03.043","ISSN":"1542-7714 1542-3565","journalAbbreviation":"Clin Gastroenterol Hepatol","language":"eng","note":"publisher-place: United States\nPMID: 32205220","title":"Don't overlook digestive symptoms in patients with 2019 novel coronavirus disease  (COVID-19).","author":[{"family":"Luo","given":"Shihua"},{"family":"Zhang","given":"Xiaochun"},{"family":"Xu","given":"Haibo"}],"issued":{"date-parts":[["2020",3,20]]}}}],"schema":"https://github.com/citation-style-language/schema/raw/master/csl-citation.json"} </w:instrText>
            </w:r>
            <w:r>
              <w:rPr>
                <w:rFonts w:ascii="Calibri" w:eastAsia="Times New Roman" w:hAnsi="Calibri" w:cs="Calibri"/>
                <w:color w:val="000000"/>
                <w:sz w:val="16"/>
                <w:lang w:eastAsia="nl-NL"/>
              </w:rPr>
              <w:fldChar w:fldCharType="separate"/>
            </w:r>
            <w:r>
              <w:rPr>
                <w:rFonts w:ascii="Calibri" w:eastAsia="Times New Roman" w:hAnsi="Calibri" w:cs="Calibri"/>
                <w:noProof/>
                <w:color w:val="000000"/>
                <w:sz w:val="16"/>
                <w:lang w:eastAsia="nl-NL"/>
              </w:rPr>
              <w:t>(2)</w:t>
            </w:r>
            <w:r>
              <w:rPr>
                <w:rFonts w:ascii="Calibri" w:eastAsia="Times New Roman" w:hAnsi="Calibri" w:cs="Calibri"/>
                <w:color w:val="000000"/>
                <w:sz w:val="16"/>
                <w:lang w:eastAsia="nl-NL"/>
              </w:rPr>
              <w:fldChar w:fldCharType="end"/>
            </w:r>
          </w:p>
        </w:tc>
        <w:tc>
          <w:tcPr>
            <w:tcW w:w="1269" w:type="dxa"/>
          </w:tcPr>
          <w:p w:rsidR="002E141E" w:rsidRPr="00FD1DE2" w:rsidRDefault="002E141E" w:rsidP="00CD2B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Luo S et al.</w:t>
            </w:r>
          </w:p>
        </w:tc>
        <w:tc>
          <w:tcPr>
            <w:tcW w:w="1619" w:type="dxa"/>
          </w:tcPr>
          <w:p w:rsidR="002E141E" w:rsidRPr="00FD1DE2" w:rsidRDefault="002E141E" w:rsidP="00CD2B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Aanmelding op spoedgevallen</w:t>
            </w:r>
          </w:p>
        </w:tc>
        <w:tc>
          <w:tcPr>
            <w:tcW w:w="781"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1141</w:t>
            </w:r>
          </w:p>
        </w:tc>
        <w:tc>
          <w:tcPr>
            <w:tcW w:w="1362"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54</w:t>
            </w:r>
          </w:p>
        </w:tc>
        <w:tc>
          <w:tcPr>
            <w:tcW w:w="1627"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16</w:t>
            </w:r>
          </w:p>
        </w:tc>
        <w:tc>
          <w:tcPr>
            <w:tcW w:w="858"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10,4</w:t>
            </w:r>
          </w:p>
        </w:tc>
        <w:tc>
          <w:tcPr>
            <w:tcW w:w="973"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15,8</w:t>
            </w:r>
          </w:p>
        </w:tc>
        <w:tc>
          <w:tcPr>
            <w:tcW w:w="850"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10,4</w:t>
            </w:r>
          </w:p>
        </w:tc>
        <w:tc>
          <w:tcPr>
            <w:tcW w:w="851"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6</w:t>
            </w:r>
          </w:p>
        </w:tc>
        <w:tc>
          <w:tcPr>
            <w:tcW w:w="1134"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3,9</w:t>
            </w:r>
          </w:p>
        </w:tc>
        <w:tc>
          <w:tcPr>
            <w:tcW w:w="992"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1276"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1275"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r>
      <w:tr w:rsidR="002E141E" w:rsidRPr="00BD58EE" w:rsidTr="00316100">
        <w:trPr>
          <w:trHeight w:val="374"/>
        </w:trPr>
        <w:tc>
          <w:tcPr>
            <w:cnfStyle w:val="001000000000" w:firstRow="0" w:lastRow="0" w:firstColumn="1" w:lastColumn="0" w:oddVBand="0" w:evenVBand="0" w:oddHBand="0" w:evenHBand="0" w:firstRowFirstColumn="0" w:firstRowLastColumn="0" w:lastRowFirstColumn="0" w:lastRowLastColumn="0"/>
            <w:tcW w:w="437" w:type="dxa"/>
          </w:tcPr>
          <w:p w:rsidR="002E141E" w:rsidRPr="00FD1DE2" w:rsidRDefault="002E141E" w:rsidP="00CD2BDC">
            <w:pPr>
              <w:rPr>
                <w:rFonts w:ascii="Calibri" w:eastAsia="Times New Roman" w:hAnsi="Calibri" w:cs="Calibri"/>
                <w:color w:val="000000"/>
                <w:sz w:val="16"/>
                <w:lang w:eastAsia="nl-NL"/>
              </w:rPr>
            </w:pPr>
            <w:r>
              <w:rPr>
                <w:rFonts w:ascii="Calibri" w:eastAsia="Times New Roman" w:hAnsi="Calibri" w:cs="Calibri"/>
                <w:color w:val="000000"/>
                <w:sz w:val="16"/>
                <w:lang w:eastAsia="nl-NL"/>
              </w:rPr>
              <w:fldChar w:fldCharType="begin"/>
            </w:r>
            <w:r>
              <w:rPr>
                <w:rFonts w:ascii="Calibri" w:eastAsia="Times New Roman" w:hAnsi="Calibri" w:cs="Calibri"/>
                <w:color w:val="000000"/>
                <w:sz w:val="16"/>
                <w:lang w:eastAsia="nl-NL"/>
              </w:rPr>
              <w:instrText xml:space="preserve"> ADDIN ZOTERO_ITEM CSL_CITATION {"citationID":"docoFTX5","properties":{"formattedCitation":"(3)","plainCitation":"(3)","noteIndex":0},"citationItems":[{"id":129,"uris":["http://zotero.org/groups/2472438/items/QTL66QXK"],"uri":["http://zotero.org/groups/2472438/items/QTL66QXK"],"itemData":{"id":129,"type":"article-journal","container-title":"Gastroenterology","DOI":"10.1053/j.gastro.2020.03.020","ISSN":"1528-0012 0016-5085","journalAbbreviation":"Gastroenterology","language":"eng","note":"publisher-place: United States\nPMID: 32199880","title":"Effect of gastrointestinal symptoms on patients infected with COVID-19.","author":[{"family":"Zhou","given":"Zili"},{"family":"Zhao","given":"Ning"},{"family":"Shu","given":"Yan"},{"family":"Han","given":"Shengbo"},{"family":"Chen","given":"Bin"},{"family":"Shu","given":"Xiaogang"}],"issued":{"date-parts":[["2020",3,18]]}}}],"schema":"https://github.com/citation-style-language/schema/raw/master/csl-citation.json"} </w:instrText>
            </w:r>
            <w:r>
              <w:rPr>
                <w:rFonts w:ascii="Calibri" w:eastAsia="Times New Roman" w:hAnsi="Calibri" w:cs="Calibri"/>
                <w:color w:val="000000"/>
                <w:sz w:val="16"/>
                <w:lang w:eastAsia="nl-NL"/>
              </w:rPr>
              <w:fldChar w:fldCharType="separate"/>
            </w:r>
            <w:r>
              <w:rPr>
                <w:rFonts w:ascii="Calibri" w:eastAsia="Times New Roman" w:hAnsi="Calibri" w:cs="Calibri"/>
                <w:noProof/>
                <w:color w:val="000000"/>
                <w:sz w:val="16"/>
                <w:lang w:eastAsia="nl-NL"/>
              </w:rPr>
              <w:t>(3)</w:t>
            </w:r>
            <w:r>
              <w:rPr>
                <w:rFonts w:ascii="Calibri" w:eastAsia="Times New Roman" w:hAnsi="Calibri" w:cs="Calibri"/>
                <w:color w:val="000000"/>
                <w:sz w:val="16"/>
                <w:lang w:eastAsia="nl-NL"/>
              </w:rPr>
              <w:fldChar w:fldCharType="end"/>
            </w:r>
          </w:p>
        </w:tc>
        <w:tc>
          <w:tcPr>
            <w:tcW w:w="1269" w:type="dxa"/>
          </w:tcPr>
          <w:p w:rsidR="002E141E" w:rsidRPr="00FD1DE2" w:rsidRDefault="002E141E" w:rsidP="00CD2B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Zhou Z et al.</w:t>
            </w:r>
          </w:p>
        </w:tc>
        <w:tc>
          <w:tcPr>
            <w:tcW w:w="1619" w:type="dxa"/>
          </w:tcPr>
          <w:p w:rsidR="002E141E" w:rsidRPr="00FD1DE2" w:rsidRDefault="002E141E" w:rsidP="00CD2B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nl-NL"/>
              </w:rPr>
            </w:pPr>
            <w:r>
              <w:rPr>
                <w:rFonts w:ascii="Arial" w:eastAsia="Times New Roman" w:hAnsi="Arial" w:cs="Arial"/>
                <w:color w:val="000000"/>
                <w:sz w:val="16"/>
                <w:szCs w:val="20"/>
                <w:lang w:eastAsia="nl-NL"/>
              </w:rPr>
              <w:t>G</w:t>
            </w:r>
            <w:r w:rsidRPr="00FD1DE2">
              <w:rPr>
                <w:rFonts w:ascii="Arial" w:eastAsia="Times New Roman" w:hAnsi="Arial" w:cs="Arial"/>
                <w:color w:val="000000"/>
                <w:sz w:val="16"/>
                <w:szCs w:val="20"/>
                <w:lang w:eastAsia="nl-NL"/>
              </w:rPr>
              <w:t>ehospitaliseerd</w:t>
            </w:r>
          </w:p>
        </w:tc>
        <w:tc>
          <w:tcPr>
            <w:tcW w:w="781"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254</w:t>
            </w:r>
          </w:p>
        </w:tc>
        <w:tc>
          <w:tcPr>
            <w:tcW w:w="1362"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50 (36-65)</w:t>
            </w:r>
          </w:p>
        </w:tc>
        <w:tc>
          <w:tcPr>
            <w:tcW w:w="1627"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26</w:t>
            </w:r>
          </w:p>
        </w:tc>
        <w:tc>
          <w:tcPr>
            <w:tcW w:w="858"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8,3</w:t>
            </w:r>
          </w:p>
        </w:tc>
        <w:tc>
          <w:tcPr>
            <w:tcW w:w="973"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c>
          <w:tcPr>
            <w:tcW w:w="850"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5,9</w:t>
            </w:r>
          </w:p>
        </w:tc>
        <w:tc>
          <w:tcPr>
            <w:tcW w:w="851"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18,1</w:t>
            </w:r>
          </w:p>
        </w:tc>
        <w:tc>
          <w:tcPr>
            <w:tcW w:w="1134"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1,2</w:t>
            </w:r>
          </w:p>
        </w:tc>
        <w:tc>
          <w:tcPr>
            <w:tcW w:w="992"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11</w:t>
            </w:r>
          </w:p>
        </w:tc>
        <w:tc>
          <w:tcPr>
            <w:tcW w:w="1276"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7,1</w:t>
            </w:r>
          </w:p>
        </w:tc>
        <w:tc>
          <w:tcPr>
            <w:tcW w:w="1275"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r>
      <w:tr w:rsidR="002E141E" w:rsidRPr="00BD58EE" w:rsidTr="00316100">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437" w:type="dxa"/>
          </w:tcPr>
          <w:p w:rsidR="002E141E" w:rsidRPr="00FD1DE2" w:rsidRDefault="002E141E" w:rsidP="00CD2BDC">
            <w:pPr>
              <w:rPr>
                <w:rFonts w:ascii="Calibri" w:eastAsia="Times New Roman" w:hAnsi="Calibri" w:cs="Calibri"/>
                <w:color w:val="000000"/>
                <w:sz w:val="16"/>
                <w:lang w:eastAsia="nl-NL"/>
              </w:rPr>
            </w:pPr>
            <w:r>
              <w:rPr>
                <w:rFonts w:ascii="Calibri" w:eastAsia="Times New Roman" w:hAnsi="Calibri" w:cs="Calibri"/>
                <w:color w:val="000000"/>
                <w:sz w:val="16"/>
                <w:lang w:eastAsia="nl-NL"/>
              </w:rPr>
              <w:fldChar w:fldCharType="begin"/>
            </w:r>
            <w:r>
              <w:rPr>
                <w:rFonts w:ascii="Calibri" w:eastAsia="Times New Roman" w:hAnsi="Calibri" w:cs="Calibri"/>
                <w:color w:val="000000"/>
                <w:sz w:val="16"/>
                <w:lang w:eastAsia="nl-NL"/>
              </w:rPr>
              <w:instrText xml:space="preserve"> ADDIN ZOTERO_ITEM CSL_CITATION {"citationID":"crWBRDzz","properties":{"formattedCitation":"(4)","plainCitation":"(4)","noteIndex":0},"citationItems":[{"id":67,"uris":["http://zotero.org/groups/2472438/items/BMDU92RW"],"uri":["http://zotero.org/groups/2472438/items/BMDU92RW"],"itemData":{"id":67,"type":"article-journal","abstract":"BACKGROUND: In December 2019, coronavirus disease 2019 (COVID-19) emerged in Wuhan and rapidly spread throughout China. METHODS: Demographic and clinical data of all confirmed cases with COVID-19 on admission at Tongji Hospital from January 10 to February 12, 2020, were collected and analyzed. The data of laboratory examinations, including peripheral lymphocyte subsets, were analyzed and compared between severe and non-severe patients. RESULTS: Of the 452 patients with COVID-19 recruited, 286 were diagnosed as severe infection. The median age was 58 years and 235 were male. The most common symptoms were fever, shortness of breath, expectoration, fatigue, dry cough and myalgia. Severe cases tend to have lower lymphocytes counts, higher leukocytes counts and neutrophil-lymphocyte-ratio (NLR), as well as lower percentages of monocytes, eosinophils, and basophils. Most of severe cases demonstrated elevated levels of infection-related biomarkers and inflammatory cytokines. The number of T cells significantly decreased, and more hampered in severe cases. Both helper T cells and suppressor T cells in patients with COVID-19 were below normal levels, and lower level of helper T cells in severe group. The percentage of naïve helper T cells increased and memory helper T cells decreased in severe cases. Patients with COVID-19 also have lower level of regulatory T cells, and more obviously damaged in severe cases. CONCLUSIONS: The novel coronavirus might mainly act on lymphocytes, especially T lymphocytes. Surveillance of NLR and lymphocyte subsets is helpful in the early screening of critical illness, diagnosis and treatment of COVID-19.","archive":"Medline","container-title":"Clinical infectious diseases : an official publication of the Infectious Diseases Society of America","DOI":"10.1093/cid/ciaa248","ISSN":"1537-6591","issue":"(Qin C.; Zhou L.; Hu Z.; Zhang S.; Yang S.; Shang K.; Wang W.; Tian D.-S.) Department of Neurology, Tongji Hospital, Tongji Medical College, Huazhong University of Science and Technology, Wuhan, China","journalAbbreviation":"Clin. Infect. Dis.","language":"English","title":"Dysregulation of immune response in patients with COVID-19 in Wuhan, China","URL":"http://www.embase.com/search/results?subaction=viewrecord&amp;from=export&amp;id=L631240682","author":[{"literal":"Qin C."},{"literal":"Zhou L."},{"literal":"Hu Z."},{"literal":"Zhang S."},{"literal":"Yang S."},{"literal":"Tao Y."},{"literal":"Xie C."},{"literal":"Ma K."},{"literal":"Shang K."},{"literal":"Wang W."},{"literal":"Tian D.-S."}],"issued":{"date-parts":[["2020"]]}}}],"schema":"https://github.com/citation-style-language/schema/raw/master/csl-citation.json"} </w:instrText>
            </w:r>
            <w:r>
              <w:rPr>
                <w:rFonts w:ascii="Calibri" w:eastAsia="Times New Roman" w:hAnsi="Calibri" w:cs="Calibri"/>
                <w:color w:val="000000"/>
                <w:sz w:val="16"/>
                <w:lang w:eastAsia="nl-NL"/>
              </w:rPr>
              <w:fldChar w:fldCharType="separate"/>
            </w:r>
            <w:r>
              <w:rPr>
                <w:rFonts w:ascii="Calibri" w:eastAsia="Times New Roman" w:hAnsi="Calibri" w:cs="Calibri"/>
                <w:noProof/>
                <w:color w:val="000000"/>
                <w:sz w:val="16"/>
                <w:lang w:eastAsia="nl-NL"/>
              </w:rPr>
              <w:t>(4)</w:t>
            </w:r>
            <w:r>
              <w:rPr>
                <w:rFonts w:ascii="Calibri" w:eastAsia="Times New Roman" w:hAnsi="Calibri" w:cs="Calibri"/>
                <w:color w:val="000000"/>
                <w:sz w:val="16"/>
                <w:lang w:eastAsia="nl-NL"/>
              </w:rPr>
              <w:fldChar w:fldCharType="end"/>
            </w:r>
          </w:p>
        </w:tc>
        <w:tc>
          <w:tcPr>
            <w:tcW w:w="1269" w:type="dxa"/>
          </w:tcPr>
          <w:p w:rsidR="002E141E" w:rsidRPr="00FD1DE2" w:rsidRDefault="002E141E" w:rsidP="00CD2B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Qin C et al.</w:t>
            </w:r>
          </w:p>
        </w:tc>
        <w:tc>
          <w:tcPr>
            <w:tcW w:w="1619" w:type="dxa"/>
          </w:tcPr>
          <w:p w:rsidR="002E141E" w:rsidRPr="00FD1DE2" w:rsidRDefault="002E141E" w:rsidP="00CD2B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Gehospitaliseerd</w:t>
            </w:r>
          </w:p>
        </w:tc>
        <w:tc>
          <w:tcPr>
            <w:tcW w:w="781"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452</w:t>
            </w:r>
          </w:p>
        </w:tc>
        <w:tc>
          <w:tcPr>
            <w:tcW w:w="1362"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58 (47-67)</w:t>
            </w:r>
          </w:p>
        </w:tc>
        <w:tc>
          <w:tcPr>
            <w:tcW w:w="1627"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858"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973"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21</w:t>
            </w:r>
          </w:p>
        </w:tc>
        <w:tc>
          <w:tcPr>
            <w:tcW w:w="850"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vertAlign w:val="superscript"/>
                <w:lang w:eastAsia="nl-NL"/>
              </w:rPr>
            </w:pPr>
            <w:r w:rsidRPr="00316100">
              <w:rPr>
                <w:rFonts w:ascii="Arial" w:eastAsia="Times New Roman" w:hAnsi="Arial" w:cs="Arial"/>
                <w:color w:val="000000"/>
                <w:sz w:val="18"/>
                <w:szCs w:val="20"/>
                <w:lang w:eastAsia="nl-NL"/>
              </w:rPr>
              <w:t>9,2</w:t>
            </w:r>
            <w:r w:rsidRPr="00316100">
              <w:rPr>
                <w:rFonts w:ascii="Arial" w:eastAsia="Times New Roman" w:hAnsi="Arial" w:cs="Arial"/>
                <w:color w:val="000000"/>
                <w:sz w:val="18"/>
                <w:szCs w:val="20"/>
                <w:vertAlign w:val="superscript"/>
                <w:lang w:eastAsia="nl-NL"/>
              </w:rPr>
              <w:t>b</w:t>
            </w:r>
          </w:p>
        </w:tc>
        <w:tc>
          <w:tcPr>
            <w:tcW w:w="851"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26,7</w:t>
            </w:r>
          </w:p>
        </w:tc>
        <w:tc>
          <w:tcPr>
            <w:tcW w:w="1134"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5</w:t>
            </w:r>
          </w:p>
        </w:tc>
        <w:tc>
          <w:tcPr>
            <w:tcW w:w="992"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11,4</w:t>
            </w:r>
          </w:p>
        </w:tc>
        <w:tc>
          <w:tcPr>
            <w:tcW w:w="1276"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8,1</w:t>
            </w:r>
          </w:p>
        </w:tc>
        <w:tc>
          <w:tcPr>
            <w:tcW w:w="1275"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0,1</w:t>
            </w:r>
          </w:p>
        </w:tc>
      </w:tr>
      <w:tr w:rsidR="002E141E" w:rsidRPr="00BD58EE" w:rsidTr="00316100">
        <w:trPr>
          <w:trHeight w:val="194"/>
        </w:trPr>
        <w:tc>
          <w:tcPr>
            <w:cnfStyle w:val="001000000000" w:firstRow="0" w:lastRow="0" w:firstColumn="1" w:lastColumn="0" w:oddVBand="0" w:evenVBand="0" w:oddHBand="0" w:evenHBand="0" w:firstRowFirstColumn="0" w:firstRowLastColumn="0" w:lastRowFirstColumn="0" w:lastRowLastColumn="0"/>
            <w:tcW w:w="437" w:type="dxa"/>
          </w:tcPr>
          <w:p w:rsidR="002E141E" w:rsidRPr="00FD1DE2" w:rsidRDefault="002E141E" w:rsidP="00CD2BDC">
            <w:pPr>
              <w:rPr>
                <w:rFonts w:ascii="Calibri" w:eastAsia="Times New Roman" w:hAnsi="Calibri" w:cs="Calibri"/>
                <w:color w:val="000000"/>
                <w:sz w:val="16"/>
                <w:lang w:eastAsia="nl-NL"/>
              </w:rPr>
            </w:pPr>
            <w:r>
              <w:rPr>
                <w:rFonts w:ascii="Calibri" w:eastAsia="Times New Roman" w:hAnsi="Calibri" w:cs="Calibri"/>
                <w:color w:val="000000"/>
                <w:sz w:val="16"/>
                <w:lang w:eastAsia="nl-NL"/>
              </w:rPr>
              <w:fldChar w:fldCharType="begin"/>
            </w:r>
            <w:r>
              <w:rPr>
                <w:rFonts w:ascii="Calibri" w:eastAsia="Times New Roman" w:hAnsi="Calibri" w:cs="Calibri"/>
                <w:color w:val="000000"/>
                <w:sz w:val="16"/>
                <w:lang w:eastAsia="nl-NL"/>
              </w:rPr>
              <w:instrText xml:space="preserve"> ADDIN ZOTERO_ITEM CSL_CITATION {"citationID":"R9GTsPEq","properties":{"formattedCitation":"(5)","plainCitation":"(5)","noteIndex":0},"citationItems":[{"id":65,"uris":["http://zotero.org/groups/2472438/items/HJASPXEM"],"uri":["http://zotero.org/groups/2472438/items/HJASPXEM"],"itemData":{"id":65,"type":"article-journal","abstract":"BACKGROUND: To study the clinical data, discharge rate, and fatality rate of COVID-19 patients for clinical help. METHODS: The clinical data of COVID-19 patients from December 2019 to February 2020 were retrieved from four databases. We statistically analyzed the clinical symptoms and laboratory results of COVID-19 patients and explained the discharge rate, fatality rate with a single-arm meta-analysis. RESULTS: The available data of 1994 patients in 10 literatures were included in our study. The main clinical symptoms of COVID-19 patients were fever (88.5%), cough (68.6%), myalgia or fatigue (35.8%), expectoration (28.2%), dyspnea (21.9%). Minor symptoms include headache or dizziness: (12.1%) diarrhea (4.8%), nausea, and vomiting (3.9%). The results of laboratory results showed that the lymphocytopenia (64.5%), increase of CRP (44.3%), increase of LDH (28.3%), and leukocytopenia (29.4%) were more common. CONCLUSIONS: The results of single-arm meta-analysis showed that: the male took a larger percentage in the gender distribution of COVID-19 patients 60%[95%CI (0.54,0.65)], the discharge rate of COVID-19 patients was 42%[95%CI (0.29,0.55)], and the fatality rate was 7%[95%CI (0.04,0.10)]. This article is protected by copyright. All rights reserved.","archive":"Medline","container-title":"Journal of medical virology","DOI":"10.1002/jmv.25757","ISSN":"1096-9071","issue":"(Li L.-Q.; Huang T.; Liang Y.; Huang T.-B.; Zhang H.-Y.) First Clinical Medical School of Lanzhou University, Lanzhou, China","journalAbbreviation":"J. Med. Virol.","language":"English","title":"2019 novel coronavirus patients' clinical characteristics, discharge rate and fatality rate of meta-analysis","URL":"http://www.embase.com/search/results?subaction=viewrecord&amp;from=export&amp;id=L631235039","author":[{"literal":"Li L.-Q."},{"literal":"Huang T."},{"literal":"Wang Y.-Q."},{"literal":"Wang Z.-P."},{"literal":"Liang Y."},{"literal":"Huang T.-B."},{"literal":"Zhang H.-Y."},{"literal":"Sun W.-M."},{"literal":"Wang Y.-P."}],"issued":{"date-parts":[["2020"]]}}}],"schema":"https://github.com/citation-style-language/schema/raw/master/csl-citation.json"} </w:instrText>
            </w:r>
            <w:r>
              <w:rPr>
                <w:rFonts w:ascii="Calibri" w:eastAsia="Times New Roman" w:hAnsi="Calibri" w:cs="Calibri"/>
                <w:color w:val="000000"/>
                <w:sz w:val="16"/>
                <w:lang w:eastAsia="nl-NL"/>
              </w:rPr>
              <w:fldChar w:fldCharType="separate"/>
            </w:r>
            <w:r>
              <w:rPr>
                <w:rFonts w:ascii="Calibri" w:eastAsia="Times New Roman" w:hAnsi="Calibri" w:cs="Calibri"/>
                <w:noProof/>
                <w:color w:val="000000"/>
                <w:sz w:val="16"/>
                <w:lang w:eastAsia="nl-NL"/>
              </w:rPr>
              <w:t>(5)</w:t>
            </w:r>
            <w:r>
              <w:rPr>
                <w:rFonts w:ascii="Calibri" w:eastAsia="Times New Roman" w:hAnsi="Calibri" w:cs="Calibri"/>
                <w:color w:val="000000"/>
                <w:sz w:val="16"/>
                <w:lang w:eastAsia="nl-NL"/>
              </w:rPr>
              <w:fldChar w:fldCharType="end"/>
            </w:r>
          </w:p>
        </w:tc>
        <w:tc>
          <w:tcPr>
            <w:tcW w:w="1269" w:type="dxa"/>
          </w:tcPr>
          <w:p w:rsidR="002E141E" w:rsidRPr="00FD1DE2" w:rsidRDefault="002E141E" w:rsidP="00CD2B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Li LQ et al.</w:t>
            </w:r>
          </w:p>
        </w:tc>
        <w:tc>
          <w:tcPr>
            <w:tcW w:w="1619" w:type="dxa"/>
          </w:tcPr>
          <w:p w:rsidR="002E141E" w:rsidRPr="00FD1DE2" w:rsidRDefault="002E141E" w:rsidP="00CD2B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Niet gerapporteerd</w:t>
            </w:r>
          </w:p>
        </w:tc>
        <w:tc>
          <w:tcPr>
            <w:tcW w:w="781"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1995</w:t>
            </w:r>
          </w:p>
        </w:tc>
        <w:tc>
          <w:tcPr>
            <w:tcW w:w="1362"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NR</w:t>
            </w:r>
          </w:p>
        </w:tc>
        <w:tc>
          <w:tcPr>
            <w:tcW w:w="1627"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c>
          <w:tcPr>
            <w:tcW w:w="858"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c>
          <w:tcPr>
            <w:tcW w:w="973"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c>
          <w:tcPr>
            <w:tcW w:w="850"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3,9</w:t>
            </w:r>
          </w:p>
        </w:tc>
        <w:tc>
          <w:tcPr>
            <w:tcW w:w="851"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4,8</w:t>
            </w:r>
          </w:p>
        </w:tc>
        <w:tc>
          <w:tcPr>
            <w:tcW w:w="1134"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c>
          <w:tcPr>
            <w:tcW w:w="992"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12,1</w:t>
            </w:r>
          </w:p>
        </w:tc>
        <w:tc>
          <w:tcPr>
            <w:tcW w:w="1276"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c>
          <w:tcPr>
            <w:tcW w:w="1275" w:type="dxa"/>
          </w:tcPr>
          <w:p w:rsidR="002E141E" w:rsidRPr="00316100" w:rsidRDefault="002E141E" w:rsidP="00CD2BD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nl-NL"/>
              </w:rPr>
            </w:pPr>
          </w:p>
        </w:tc>
      </w:tr>
      <w:tr w:rsidR="002E141E" w:rsidRPr="00FD1DE2" w:rsidTr="0031610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37" w:type="dxa"/>
          </w:tcPr>
          <w:p w:rsidR="002E141E" w:rsidRPr="00FD1DE2" w:rsidRDefault="002E141E" w:rsidP="00CD2BDC">
            <w:pPr>
              <w:rPr>
                <w:rFonts w:ascii="Calibri" w:eastAsia="Times New Roman" w:hAnsi="Calibri" w:cs="Calibri"/>
                <w:color w:val="000000"/>
                <w:sz w:val="16"/>
                <w:lang w:eastAsia="nl-NL"/>
              </w:rPr>
            </w:pPr>
            <w:r>
              <w:rPr>
                <w:rFonts w:ascii="Calibri" w:eastAsia="Times New Roman" w:hAnsi="Calibri" w:cs="Calibri"/>
                <w:color w:val="000000"/>
                <w:sz w:val="16"/>
                <w:lang w:eastAsia="nl-NL"/>
              </w:rPr>
              <w:fldChar w:fldCharType="begin"/>
            </w:r>
            <w:r>
              <w:rPr>
                <w:rFonts w:ascii="Calibri" w:eastAsia="Times New Roman" w:hAnsi="Calibri" w:cs="Calibri"/>
                <w:color w:val="000000"/>
                <w:sz w:val="16"/>
                <w:lang w:eastAsia="nl-NL"/>
              </w:rPr>
              <w:instrText xml:space="preserve"> ADDIN ZOTERO_ITEM CSL_CITATION {"citationID":"JEycL9Lq","properties":{"formattedCitation":"(6)","plainCitation":"(6)","noteIndex":0},"citationItems":[{"id":29,"uris":["http://zotero.org/groups/2472438/items/EQ64RIJ9"],"uri":["http://zotero.org/groups/2472438/items/EQ64RIJ9"],"itemData":{"id":29,"type":"article-journal","abstract":"OBJECTIVE: We aim to summarize reliable evidence of evidence-based medicine for the  treatment and prevention of the Severe Acute Respiratory Syndrome Coronavirus 2  (SARS-CoV-2) by analyzing all the published studies on the clinical characteristics  of patients with SARS-CoV-2. METHODS: PubMed, Cochrane Library, Embase, and other  databases were searched. Several studies on the clinical characteristics of","container-title":"Journal of medical virology","DOI":"10.1002/jmv.25735","ISSN":"1096-9071 0146-6615","journalAbbreviation":"J Med Virol","language":"eng","note":"publisher-place: United States\nPMID: 32108351","title":"Clinical characteristics of hospitalized patients with SARS-CoV-2 infection: A  single arm meta-analysis.","author":[{"family":"Sun","given":"Pengfei"},{"family":"Qie","given":"Shuyan"},{"family":"Liu","given":"Zongjian"},{"family":"Ren","given":"Jizhen"},{"family":"Li","given":"Kun"},{"family":"Xi","given":"Jianing"}],"issued":{"date-parts":[["2020",2,28]]}}}],"schema":"https://github.com/citation-style-language/schema/raw/master/csl-citation.json"} </w:instrText>
            </w:r>
            <w:r>
              <w:rPr>
                <w:rFonts w:ascii="Calibri" w:eastAsia="Times New Roman" w:hAnsi="Calibri" w:cs="Calibri"/>
                <w:color w:val="000000"/>
                <w:sz w:val="16"/>
                <w:lang w:eastAsia="nl-NL"/>
              </w:rPr>
              <w:fldChar w:fldCharType="separate"/>
            </w:r>
            <w:r>
              <w:rPr>
                <w:rFonts w:ascii="Calibri" w:eastAsia="Times New Roman" w:hAnsi="Calibri" w:cs="Calibri"/>
                <w:noProof/>
                <w:color w:val="000000"/>
                <w:sz w:val="16"/>
                <w:lang w:eastAsia="nl-NL"/>
              </w:rPr>
              <w:t>(6)</w:t>
            </w:r>
            <w:r>
              <w:rPr>
                <w:rFonts w:ascii="Calibri" w:eastAsia="Times New Roman" w:hAnsi="Calibri" w:cs="Calibri"/>
                <w:color w:val="000000"/>
                <w:sz w:val="16"/>
                <w:lang w:eastAsia="nl-NL"/>
              </w:rPr>
              <w:fldChar w:fldCharType="end"/>
            </w:r>
          </w:p>
        </w:tc>
        <w:tc>
          <w:tcPr>
            <w:tcW w:w="1269" w:type="dxa"/>
          </w:tcPr>
          <w:p w:rsidR="002E141E" w:rsidRPr="00FD1DE2" w:rsidRDefault="002E141E" w:rsidP="00CD2B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Sun P et al.</w:t>
            </w:r>
          </w:p>
        </w:tc>
        <w:tc>
          <w:tcPr>
            <w:tcW w:w="1619" w:type="dxa"/>
          </w:tcPr>
          <w:p w:rsidR="002E141E" w:rsidRPr="00FD1DE2" w:rsidRDefault="002E141E" w:rsidP="00CD2BD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nl-NL"/>
              </w:rPr>
            </w:pPr>
            <w:r w:rsidRPr="00FD1DE2">
              <w:rPr>
                <w:rFonts w:ascii="Arial" w:eastAsia="Times New Roman" w:hAnsi="Arial" w:cs="Arial"/>
                <w:color w:val="000000"/>
                <w:sz w:val="16"/>
                <w:szCs w:val="20"/>
                <w:lang w:eastAsia="nl-NL"/>
              </w:rPr>
              <w:t>Niet gerapporteerd</w:t>
            </w:r>
          </w:p>
        </w:tc>
        <w:tc>
          <w:tcPr>
            <w:tcW w:w="781"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50466</w:t>
            </w:r>
          </w:p>
        </w:tc>
        <w:tc>
          <w:tcPr>
            <w:tcW w:w="1362"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r w:rsidRPr="00316100">
              <w:rPr>
                <w:rFonts w:ascii="Arial" w:eastAsia="Times New Roman" w:hAnsi="Arial" w:cs="Arial"/>
                <w:color w:val="000000"/>
                <w:sz w:val="18"/>
                <w:szCs w:val="20"/>
                <w:lang w:eastAsia="nl-NL"/>
              </w:rPr>
              <w:t>NR</w:t>
            </w:r>
          </w:p>
        </w:tc>
        <w:tc>
          <w:tcPr>
            <w:tcW w:w="1627"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858"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973"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850"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851"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1134"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992"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1276" w:type="dxa"/>
          </w:tcPr>
          <w:p w:rsidR="002E141E" w:rsidRPr="00316100" w:rsidRDefault="002E141E" w:rsidP="00CD2BD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c>
          <w:tcPr>
            <w:tcW w:w="1275" w:type="dxa"/>
          </w:tcPr>
          <w:p w:rsidR="002E141E" w:rsidRPr="00316100" w:rsidRDefault="002E141E" w:rsidP="006174A5">
            <w:pPr>
              <w:keepNex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nl-NL"/>
              </w:rPr>
            </w:pPr>
          </w:p>
        </w:tc>
      </w:tr>
    </w:tbl>
    <w:p w:rsidR="00F1046D" w:rsidRPr="006174A5" w:rsidRDefault="006174A5" w:rsidP="006174A5">
      <w:pPr>
        <w:pStyle w:val="Bijschrift"/>
        <w:rPr>
          <w:rFonts w:ascii="Times New Roman" w:eastAsia="Times New Roman" w:hAnsi="Times New Roman" w:cs="Times New Roman"/>
          <w:lang w:eastAsia="nl-NL"/>
        </w:rPr>
      </w:pPr>
      <w:r>
        <w:t xml:space="preserve">Tabel </w:t>
      </w:r>
      <w:fldSimple w:instr=" SEQ Tabel \* ARABIC ">
        <w:r>
          <w:rPr>
            <w:noProof/>
          </w:rPr>
          <w:t>1</w:t>
        </w:r>
      </w:fldSimple>
      <w:r>
        <w:t xml:space="preserve">. </w:t>
      </w:r>
      <w:r>
        <w:t xml:space="preserve">Frequentie van symptomen per studie. Gerapporteerde cijfers drukken het % van de studiepopulatie met het desbetreffende symptoom uit. </w:t>
      </w:r>
      <w:r>
        <w:br/>
        <w:t xml:space="preserve">IQR = interkwartielafstand; NR = niet gerapporteerd. </w:t>
      </w:r>
      <w:r>
        <w:br/>
        <w:t>a: Spierpijn + vermoeidheid werden samen gerapporteerd</w:t>
      </w:r>
      <w:r>
        <w:br/>
        <w:t>b: Nausea + braken werden samen gerapporteed</w:t>
      </w:r>
    </w:p>
    <w:p w:rsidR="001B427F" w:rsidRPr="001B427F" w:rsidRDefault="001B427F" w:rsidP="001B427F">
      <w:pPr>
        <w:spacing w:after="160"/>
        <w:rPr>
          <w:rFonts w:ascii="Times New Roman" w:eastAsia="Times New Roman" w:hAnsi="Times New Roman" w:cs="Times New Roman"/>
          <w:lang w:eastAsia="nl-NL"/>
        </w:rPr>
      </w:pPr>
      <w:r w:rsidRPr="001B427F">
        <w:rPr>
          <w:rFonts w:ascii="Calibri" w:eastAsia="Times New Roman" w:hAnsi="Calibri" w:cs="Times New Roman"/>
          <w:b/>
          <w:bCs/>
          <w:color w:val="000000"/>
          <w:sz w:val="22"/>
          <w:szCs w:val="22"/>
          <w:lang w:eastAsia="nl-NL"/>
        </w:rPr>
        <w:lastRenderedPageBreak/>
        <w:t>Add conclusions of overall body of evidence here:</w:t>
      </w:r>
    </w:p>
    <w:p w:rsidR="006C072E" w:rsidRPr="006C072E" w:rsidRDefault="006C072E" w:rsidP="006C072E">
      <w:pPr>
        <w:spacing w:after="160"/>
        <w:rPr>
          <w:rFonts w:ascii="Calibri" w:eastAsia="Times New Roman" w:hAnsi="Calibri" w:cs="Times New Roman"/>
          <w:color w:val="000000"/>
          <w:sz w:val="22"/>
          <w:szCs w:val="22"/>
          <w:lang w:eastAsia="nl-NL"/>
        </w:rPr>
      </w:pPr>
      <w:r w:rsidRPr="006C072E">
        <w:rPr>
          <w:rFonts w:ascii="Calibri" w:eastAsia="Times New Roman" w:hAnsi="Calibri" w:cs="Times New Roman"/>
          <w:b/>
          <w:bCs/>
          <w:color w:val="000000"/>
          <w:sz w:val="22"/>
          <w:szCs w:val="22"/>
          <w:lang w:eastAsia="nl-NL"/>
        </w:rPr>
        <w:t>Belangrijkste resultaten:</w:t>
      </w:r>
    </w:p>
    <w:p w:rsidR="006C072E" w:rsidRPr="006C072E" w:rsidRDefault="006C072E" w:rsidP="006C072E">
      <w:pPr>
        <w:spacing w:after="160"/>
        <w:rPr>
          <w:rFonts w:ascii="Calibri" w:eastAsia="Times New Roman" w:hAnsi="Calibri" w:cs="Times New Roman"/>
          <w:color w:val="000000"/>
          <w:sz w:val="22"/>
          <w:szCs w:val="22"/>
          <w:lang w:eastAsia="nl-NL"/>
        </w:rPr>
      </w:pPr>
      <w:r w:rsidRPr="006C072E">
        <w:rPr>
          <w:rFonts w:ascii="Calibri" w:eastAsia="Times New Roman" w:hAnsi="Calibri" w:cs="Times New Roman"/>
          <w:color w:val="000000"/>
          <w:sz w:val="22"/>
          <w:szCs w:val="22"/>
          <w:lang w:eastAsia="nl-NL"/>
        </w:rPr>
        <w:t>Er zijn op dit moment geen studies die klinische symptomen van COVID-19 in de huisartsenpraktijk beschrijven. Bij patiënten met COVID-19 worden volgende symptomen frequent beschreven: </w:t>
      </w:r>
    </w:p>
    <w:p w:rsidR="006C072E" w:rsidRPr="006C072E" w:rsidRDefault="006C072E" w:rsidP="006C072E">
      <w:pPr>
        <w:numPr>
          <w:ilvl w:val="0"/>
          <w:numId w:val="4"/>
        </w:numPr>
        <w:spacing w:after="160"/>
        <w:rPr>
          <w:rFonts w:ascii="Calibri" w:eastAsia="Times New Roman" w:hAnsi="Calibri" w:cs="Times New Roman"/>
          <w:color w:val="000000"/>
          <w:sz w:val="22"/>
          <w:szCs w:val="22"/>
          <w:lang w:eastAsia="nl-NL"/>
        </w:rPr>
      </w:pPr>
      <w:r w:rsidRPr="006C072E">
        <w:rPr>
          <w:rFonts w:ascii="Calibri" w:eastAsia="Times New Roman" w:hAnsi="Calibri" w:cs="Times New Roman"/>
          <w:color w:val="000000"/>
          <w:sz w:val="22"/>
          <w:szCs w:val="22"/>
          <w:lang w:eastAsia="nl-NL"/>
        </w:rPr>
        <w:t>Algemeen: koorts (83,7-92,6%), myalgie (11-35,8%, vermoeidheid (18,3-52,4%)</w:t>
      </w:r>
    </w:p>
    <w:p w:rsidR="006C072E" w:rsidRPr="006C072E" w:rsidRDefault="006C072E" w:rsidP="006C072E">
      <w:pPr>
        <w:numPr>
          <w:ilvl w:val="0"/>
          <w:numId w:val="4"/>
        </w:numPr>
        <w:spacing w:after="160"/>
        <w:rPr>
          <w:rFonts w:ascii="Calibri" w:eastAsia="Times New Roman" w:hAnsi="Calibri" w:cs="Times New Roman"/>
          <w:color w:val="000000"/>
          <w:sz w:val="22"/>
          <w:szCs w:val="22"/>
          <w:lang w:eastAsia="nl-NL"/>
        </w:rPr>
      </w:pPr>
      <w:r w:rsidRPr="006C072E">
        <w:rPr>
          <w:rFonts w:ascii="Calibri" w:eastAsia="Times New Roman" w:hAnsi="Calibri" w:cs="Times New Roman"/>
          <w:color w:val="000000"/>
          <w:sz w:val="22"/>
          <w:szCs w:val="22"/>
          <w:lang w:eastAsia="nl-NL"/>
        </w:rPr>
        <w:t>respiratoire klachten: hoesten (33,3-72,2%) , dyspnoe (3,9-50,8%), thoracale pijn (26,4%), sputum (28,2-42,1%), hemoptoe (1,7-2,6%) en rhinorroe (1,8-5,6%)</w:t>
      </w:r>
    </w:p>
    <w:p w:rsidR="006C072E" w:rsidRPr="006C072E" w:rsidRDefault="006C072E" w:rsidP="006C072E">
      <w:pPr>
        <w:numPr>
          <w:ilvl w:val="0"/>
          <w:numId w:val="4"/>
        </w:numPr>
        <w:spacing w:after="160"/>
        <w:rPr>
          <w:rFonts w:ascii="Calibri" w:eastAsia="Times New Roman" w:hAnsi="Calibri" w:cs="Times New Roman"/>
          <w:color w:val="000000"/>
          <w:sz w:val="22"/>
          <w:szCs w:val="22"/>
          <w:lang w:eastAsia="nl-NL"/>
        </w:rPr>
      </w:pPr>
      <w:r w:rsidRPr="006C072E">
        <w:rPr>
          <w:rFonts w:ascii="Calibri" w:eastAsia="Times New Roman" w:hAnsi="Calibri" w:cs="Times New Roman"/>
          <w:color w:val="000000"/>
          <w:sz w:val="22"/>
          <w:szCs w:val="22"/>
          <w:lang w:eastAsia="nl-NL"/>
        </w:rPr>
        <w:t>gastro-intestinale klachten: nausea (8,3-10,4%), anorexie (15,8-21%), braken (3,9-10,4%), diarree (4,8-26,7%), en abdominale pijn (1,5-5%)</w:t>
      </w:r>
    </w:p>
    <w:p w:rsidR="006C072E" w:rsidRPr="0072728B" w:rsidRDefault="006C072E" w:rsidP="006C072E">
      <w:pPr>
        <w:numPr>
          <w:ilvl w:val="0"/>
          <w:numId w:val="4"/>
        </w:numPr>
        <w:spacing w:after="160"/>
        <w:rPr>
          <w:rFonts w:ascii="Calibri" w:eastAsia="Times New Roman" w:hAnsi="Calibri" w:cs="Times New Roman"/>
          <w:color w:val="000000"/>
          <w:sz w:val="22"/>
          <w:szCs w:val="22"/>
          <w:lang w:eastAsia="nl-NL"/>
        </w:rPr>
      </w:pPr>
      <w:r w:rsidRPr="006C072E">
        <w:rPr>
          <w:rFonts w:ascii="Calibri" w:eastAsia="Times New Roman" w:hAnsi="Calibri" w:cs="Times New Roman"/>
          <w:color w:val="000000"/>
          <w:sz w:val="22"/>
          <w:szCs w:val="22"/>
          <w:lang w:eastAsia="nl-NL"/>
        </w:rPr>
        <w:t>neurologische klachten: hoofdpijn (10,3-12,1%) en duizeligheid (7,1-8,1%)</w:t>
      </w:r>
    </w:p>
    <w:p w:rsidR="006C072E" w:rsidRPr="006C072E" w:rsidRDefault="006C072E" w:rsidP="006C072E">
      <w:pPr>
        <w:spacing w:after="160"/>
        <w:rPr>
          <w:rFonts w:ascii="Calibri" w:eastAsia="Times New Roman" w:hAnsi="Calibri" w:cs="Times New Roman"/>
          <w:color w:val="000000"/>
          <w:sz w:val="22"/>
          <w:szCs w:val="22"/>
          <w:lang w:eastAsia="nl-NL"/>
        </w:rPr>
      </w:pPr>
      <w:r w:rsidRPr="006C072E">
        <w:rPr>
          <w:rFonts w:ascii="Calibri" w:eastAsia="Times New Roman" w:hAnsi="Calibri" w:cs="Times New Roman"/>
          <w:i/>
          <w:iCs/>
          <w:color w:val="000000"/>
          <w:sz w:val="22"/>
          <w:szCs w:val="22"/>
          <w:lang w:eastAsia="nl-NL"/>
        </w:rPr>
        <w:t>Noot 1: Case reports werden niet meegenomen in de literatuurselectie. Bijgevolg kan er op dit moment geen uitspraak gedaan worden over de frequenties van zeldzamere symptomen (bijv. anosmie, urticaria). Verdere studies zullen hier hopelijk meer inzicht in brengen. </w:t>
      </w:r>
    </w:p>
    <w:p w:rsidR="006C072E" w:rsidRDefault="006C072E" w:rsidP="006C072E">
      <w:pPr>
        <w:spacing w:after="160"/>
        <w:rPr>
          <w:rFonts w:ascii="Calibri" w:eastAsia="Times New Roman" w:hAnsi="Calibri" w:cs="Times New Roman"/>
          <w:i/>
          <w:iCs/>
          <w:color w:val="000000"/>
          <w:sz w:val="22"/>
          <w:szCs w:val="22"/>
          <w:lang w:eastAsia="nl-NL"/>
        </w:rPr>
      </w:pPr>
      <w:r w:rsidRPr="006C072E">
        <w:rPr>
          <w:rFonts w:ascii="Calibri" w:eastAsia="Times New Roman" w:hAnsi="Calibri" w:cs="Times New Roman"/>
          <w:i/>
          <w:iCs/>
          <w:color w:val="000000"/>
          <w:sz w:val="22"/>
          <w:szCs w:val="22"/>
          <w:lang w:eastAsia="nl-NL"/>
        </w:rPr>
        <w:t>Noot 2: Deze resultaten hebben enkel betrekking op patiënten met bewezen besmetting; het is voorlopig nog onmogelijk om te zeggen wat de uitsluitende kracht bij afwezigheid van bepaalde symptomen is. </w:t>
      </w:r>
    </w:p>
    <w:p w:rsidR="0072728B" w:rsidRPr="006C072E" w:rsidRDefault="0072728B" w:rsidP="006C072E">
      <w:pPr>
        <w:spacing w:after="160"/>
        <w:rPr>
          <w:rFonts w:ascii="Calibri" w:eastAsia="Times New Roman" w:hAnsi="Calibri" w:cs="Times New Roman"/>
          <w:color w:val="000000"/>
          <w:sz w:val="22"/>
          <w:szCs w:val="22"/>
          <w:lang w:eastAsia="nl-NL"/>
        </w:rPr>
      </w:pPr>
    </w:p>
    <w:p w:rsidR="006C072E" w:rsidRPr="006C072E" w:rsidRDefault="006C072E" w:rsidP="006C072E">
      <w:pPr>
        <w:spacing w:after="160"/>
        <w:rPr>
          <w:rFonts w:ascii="Calibri" w:eastAsia="Times New Roman" w:hAnsi="Calibri" w:cs="Times New Roman"/>
          <w:color w:val="000000"/>
          <w:sz w:val="22"/>
          <w:szCs w:val="22"/>
          <w:lang w:eastAsia="nl-NL"/>
        </w:rPr>
      </w:pPr>
      <w:r w:rsidRPr="006C072E">
        <w:rPr>
          <w:rFonts w:ascii="Calibri" w:eastAsia="Times New Roman" w:hAnsi="Calibri" w:cs="Times New Roman"/>
          <w:b/>
          <w:bCs/>
          <w:color w:val="000000"/>
          <w:sz w:val="22"/>
          <w:szCs w:val="22"/>
          <w:lang w:eastAsia="nl-NL"/>
        </w:rPr>
        <w:t>Risico op bias: </w:t>
      </w:r>
    </w:p>
    <w:p w:rsidR="006C072E" w:rsidRDefault="006C072E" w:rsidP="006C072E">
      <w:pPr>
        <w:spacing w:after="160"/>
        <w:rPr>
          <w:rFonts w:ascii="Calibri" w:eastAsia="Times New Roman" w:hAnsi="Calibri" w:cs="Times New Roman"/>
          <w:color w:val="000000"/>
          <w:sz w:val="22"/>
          <w:szCs w:val="22"/>
          <w:lang w:eastAsia="nl-NL"/>
        </w:rPr>
      </w:pPr>
      <w:r w:rsidRPr="006C072E">
        <w:rPr>
          <w:rFonts w:ascii="Calibri" w:eastAsia="Times New Roman" w:hAnsi="Calibri" w:cs="Times New Roman"/>
          <w:color w:val="000000"/>
          <w:sz w:val="22"/>
          <w:szCs w:val="22"/>
          <w:lang w:eastAsia="nl-NL"/>
        </w:rPr>
        <w:t>De geïncludeerde studies zijn grotendeels retrospectieve observationele studies van patiënten bij aanmelding in het ziekenhuis of gehospitaliseerde patiënten. Er is een belangrijk risico op onderrapportering van symptomen, vooral van minder vaak voorkomende symptomen of schijnbaar onschuldige symptomen (bv. rinorroe). Sommige studies expliciteren niet of de patiënten in eerste of in tweede lijn gezien worden, met als gevolg een mogelijke selectiebias van patiënten die een ernstiger verloop kennen. </w:t>
      </w:r>
    </w:p>
    <w:p w:rsidR="0072728B" w:rsidRPr="006C072E" w:rsidRDefault="0072728B" w:rsidP="006C072E">
      <w:pPr>
        <w:spacing w:after="160"/>
        <w:rPr>
          <w:rFonts w:ascii="Calibri" w:eastAsia="Times New Roman" w:hAnsi="Calibri" w:cs="Times New Roman"/>
          <w:color w:val="000000"/>
          <w:sz w:val="22"/>
          <w:szCs w:val="22"/>
          <w:lang w:eastAsia="nl-NL"/>
        </w:rPr>
      </w:pPr>
    </w:p>
    <w:p w:rsidR="006C072E" w:rsidRPr="006C072E" w:rsidRDefault="006C072E" w:rsidP="006C072E">
      <w:pPr>
        <w:spacing w:after="160"/>
        <w:rPr>
          <w:rFonts w:ascii="Calibri" w:eastAsia="Times New Roman" w:hAnsi="Calibri" w:cs="Times New Roman"/>
          <w:color w:val="000000"/>
          <w:sz w:val="22"/>
          <w:szCs w:val="22"/>
          <w:lang w:eastAsia="nl-NL"/>
        </w:rPr>
      </w:pPr>
      <w:r w:rsidRPr="006C072E">
        <w:rPr>
          <w:rFonts w:ascii="Calibri" w:eastAsia="Times New Roman" w:hAnsi="Calibri" w:cs="Times New Roman"/>
          <w:b/>
          <w:bCs/>
          <w:color w:val="000000"/>
          <w:sz w:val="22"/>
          <w:szCs w:val="22"/>
          <w:lang w:eastAsia="nl-NL"/>
        </w:rPr>
        <w:t>Heterogeniteit: </w:t>
      </w:r>
    </w:p>
    <w:p w:rsidR="006C072E" w:rsidRDefault="006C072E" w:rsidP="006C072E">
      <w:pPr>
        <w:spacing w:after="160"/>
        <w:rPr>
          <w:rFonts w:ascii="Calibri" w:eastAsia="Times New Roman" w:hAnsi="Calibri" w:cs="Times New Roman"/>
          <w:color w:val="000000"/>
          <w:sz w:val="22"/>
          <w:szCs w:val="22"/>
          <w:lang w:eastAsia="nl-NL"/>
        </w:rPr>
      </w:pPr>
      <w:r w:rsidRPr="006C072E">
        <w:rPr>
          <w:rFonts w:ascii="Calibri" w:eastAsia="Times New Roman" w:hAnsi="Calibri" w:cs="Times New Roman"/>
          <w:color w:val="000000"/>
          <w:sz w:val="22"/>
          <w:szCs w:val="22"/>
          <w:lang w:eastAsia="nl-NL"/>
        </w:rPr>
        <w:t>In alle studies is koorts het meest voorkomende symptoom, gevolgd door hoesten. Er is een grote variabiliteit in de gerapporteerde frequenties van dyspnoe en gastro-intestinale symptomen, die vermoedelijk veroorzaakt wordt door verschil in populatie (spoed aanmelding, hospitalisatie, ICU) en rapporteringsbias. </w:t>
      </w:r>
    </w:p>
    <w:p w:rsidR="00D44455" w:rsidRPr="006C072E" w:rsidRDefault="00D44455" w:rsidP="006C072E">
      <w:pPr>
        <w:spacing w:after="160"/>
        <w:rPr>
          <w:rFonts w:ascii="Calibri" w:eastAsia="Times New Roman" w:hAnsi="Calibri" w:cs="Times New Roman"/>
          <w:color w:val="000000"/>
          <w:sz w:val="22"/>
          <w:szCs w:val="22"/>
          <w:lang w:eastAsia="nl-NL"/>
        </w:rPr>
      </w:pPr>
    </w:p>
    <w:p w:rsidR="001B427F" w:rsidRDefault="001B427F" w:rsidP="001B427F">
      <w:pPr>
        <w:spacing w:after="160"/>
        <w:rPr>
          <w:rFonts w:ascii="Calibri" w:eastAsia="Times New Roman" w:hAnsi="Calibri" w:cs="Times New Roman"/>
          <w:b/>
          <w:bCs/>
          <w:color w:val="000000"/>
          <w:sz w:val="22"/>
          <w:szCs w:val="22"/>
          <w:lang w:eastAsia="nl-NL"/>
        </w:rPr>
      </w:pPr>
      <w:r w:rsidRPr="001B427F">
        <w:rPr>
          <w:rFonts w:ascii="Calibri" w:eastAsia="Times New Roman" w:hAnsi="Calibri" w:cs="Times New Roman"/>
          <w:b/>
          <w:bCs/>
          <w:color w:val="000000"/>
          <w:sz w:val="22"/>
          <w:szCs w:val="22"/>
          <w:lang w:eastAsia="nl-NL"/>
        </w:rPr>
        <w:t>Add clinical bottom line here:</w:t>
      </w:r>
    </w:p>
    <w:p w:rsidR="006C072E" w:rsidRPr="006C072E" w:rsidRDefault="006C072E" w:rsidP="006C072E">
      <w:pPr>
        <w:spacing w:after="160"/>
        <w:rPr>
          <w:rFonts w:ascii="Calibri" w:eastAsia="Times New Roman" w:hAnsi="Calibri" w:cs="Times New Roman"/>
          <w:color w:val="000000"/>
          <w:sz w:val="22"/>
          <w:szCs w:val="22"/>
          <w:lang w:eastAsia="nl-NL"/>
        </w:rPr>
      </w:pPr>
      <w:r w:rsidRPr="006C072E">
        <w:rPr>
          <w:rFonts w:ascii="Calibri" w:eastAsia="Times New Roman" w:hAnsi="Calibri" w:cs="Times New Roman"/>
          <w:color w:val="000000"/>
          <w:sz w:val="22"/>
          <w:szCs w:val="22"/>
          <w:lang w:eastAsia="nl-NL"/>
        </w:rPr>
        <w:t>Koorts en respiratoire klachten zijn de frequentste symptomen bij patiënten met bewezen SARS-CoV-2. Gastro-intestinale symptomen en hoofdpijn zijn niet zeldzaam, maar zijn minder frequent. </w:t>
      </w:r>
    </w:p>
    <w:p w:rsidR="0072728B" w:rsidRDefault="0072728B">
      <w:pPr>
        <w:rPr>
          <w:rFonts w:ascii="Calibri" w:eastAsia="Times New Roman" w:hAnsi="Calibri" w:cs="Times New Roman"/>
          <w:b/>
          <w:bCs/>
          <w:color w:val="000000"/>
          <w:sz w:val="22"/>
          <w:szCs w:val="22"/>
          <w:lang w:eastAsia="nl-NL"/>
        </w:rPr>
      </w:pPr>
    </w:p>
    <w:p w:rsidR="0072728B" w:rsidRDefault="0072728B">
      <w:pPr>
        <w:rPr>
          <w:rFonts w:ascii="Calibri" w:eastAsia="Times New Roman" w:hAnsi="Calibri" w:cs="Times New Roman"/>
          <w:b/>
          <w:bCs/>
          <w:color w:val="000000"/>
          <w:sz w:val="22"/>
          <w:szCs w:val="22"/>
          <w:lang w:eastAsia="nl-NL"/>
        </w:rPr>
      </w:pPr>
      <w:r>
        <w:rPr>
          <w:rFonts w:ascii="Calibri" w:eastAsia="Times New Roman" w:hAnsi="Calibri" w:cs="Times New Roman"/>
          <w:b/>
          <w:bCs/>
          <w:color w:val="000000"/>
          <w:sz w:val="22"/>
          <w:szCs w:val="22"/>
          <w:lang w:eastAsia="nl-NL"/>
        </w:rPr>
        <w:br w:type="page"/>
      </w:r>
    </w:p>
    <w:p w:rsidR="001B427F" w:rsidRPr="001B427F" w:rsidRDefault="001B427F" w:rsidP="001B427F">
      <w:pPr>
        <w:spacing w:after="160"/>
        <w:rPr>
          <w:rFonts w:ascii="Times New Roman" w:eastAsia="Times New Roman" w:hAnsi="Times New Roman" w:cs="Times New Roman"/>
          <w:lang w:eastAsia="nl-NL"/>
        </w:rPr>
      </w:pPr>
      <w:bookmarkStart w:id="0" w:name="_GoBack"/>
      <w:bookmarkEnd w:id="0"/>
      <w:r w:rsidRPr="001B427F">
        <w:rPr>
          <w:rFonts w:ascii="Calibri" w:eastAsia="Times New Roman" w:hAnsi="Calibri" w:cs="Times New Roman"/>
          <w:b/>
          <w:bCs/>
          <w:color w:val="000000"/>
          <w:sz w:val="22"/>
          <w:szCs w:val="22"/>
          <w:lang w:eastAsia="nl-NL"/>
        </w:rPr>
        <w:lastRenderedPageBreak/>
        <w:t>References:</w:t>
      </w:r>
    </w:p>
    <w:p w:rsidR="00316100" w:rsidRPr="00196608" w:rsidRDefault="00316100" w:rsidP="00316100">
      <w:pPr>
        <w:pStyle w:val="Bibliografie1"/>
        <w:rPr>
          <w:rFonts w:ascii="Calibri" w:cs="Calibri"/>
          <w:lang w:val="nl-NL"/>
        </w:rPr>
      </w:pPr>
      <w:r>
        <w:fldChar w:fldCharType="begin"/>
      </w:r>
      <w:r>
        <w:instrText xml:space="preserve"> ADDIN ZOTERO_BIBL {"uncited":[],"omitted":[],"custom":[]} CSL_BIBLIOGRAPHY </w:instrText>
      </w:r>
      <w:r>
        <w:fldChar w:fldCharType="separate"/>
      </w:r>
      <w:r w:rsidRPr="00196608">
        <w:rPr>
          <w:rFonts w:ascii="Calibri" w:cs="Calibri"/>
          <w:lang w:val="nl-NL"/>
        </w:rPr>
        <w:t xml:space="preserve">1. </w:t>
      </w:r>
      <w:r w:rsidRPr="00196608">
        <w:rPr>
          <w:rFonts w:ascii="Calibri" w:cs="Calibri"/>
          <w:lang w:val="nl-NL"/>
        </w:rPr>
        <w:tab/>
        <w:t xml:space="preserve">Zhang X, Cai H, Hu J, Lian J, Gu J, Zhang S, et al. Epidemiological, clinical characteristics of cases of SARS-CoV-2 infection with  abnormal imaging findings. Int J Infect Dis IJID Off Publ Int Soc Infect Dis. 2020 Mar 20; </w:t>
      </w:r>
    </w:p>
    <w:p w:rsidR="00316100" w:rsidRPr="00196608" w:rsidRDefault="00316100" w:rsidP="00316100">
      <w:pPr>
        <w:pStyle w:val="Bibliografie1"/>
        <w:rPr>
          <w:rFonts w:ascii="Calibri" w:cs="Calibri"/>
          <w:lang w:val="nl-NL"/>
        </w:rPr>
      </w:pPr>
      <w:r w:rsidRPr="00196608">
        <w:rPr>
          <w:rFonts w:ascii="Calibri" w:cs="Calibri"/>
          <w:lang w:val="nl-NL"/>
        </w:rPr>
        <w:t xml:space="preserve">2. </w:t>
      </w:r>
      <w:r w:rsidRPr="00196608">
        <w:rPr>
          <w:rFonts w:ascii="Calibri" w:cs="Calibri"/>
          <w:lang w:val="nl-NL"/>
        </w:rPr>
        <w:tab/>
        <w:t xml:space="preserve">Luo S, Zhang X, Xu H. Don’t overlook digestive symptoms in patients with 2019 novel coronavirus disease  (COVID-19). Clin Gastroenterol Hepatol Off Clin Pract J Am Gastroenterol Assoc. 2020 Mar 20; </w:t>
      </w:r>
    </w:p>
    <w:p w:rsidR="00316100" w:rsidRPr="00196608" w:rsidRDefault="00316100" w:rsidP="00316100">
      <w:pPr>
        <w:pStyle w:val="Bibliografie1"/>
        <w:rPr>
          <w:rFonts w:ascii="Calibri" w:cs="Calibri"/>
          <w:lang w:val="nl-NL"/>
        </w:rPr>
      </w:pPr>
      <w:r w:rsidRPr="00196608">
        <w:rPr>
          <w:rFonts w:ascii="Calibri" w:cs="Calibri"/>
          <w:lang w:val="nl-NL"/>
        </w:rPr>
        <w:t xml:space="preserve">3. </w:t>
      </w:r>
      <w:r w:rsidRPr="00196608">
        <w:rPr>
          <w:rFonts w:ascii="Calibri" w:cs="Calibri"/>
          <w:lang w:val="nl-NL"/>
        </w:rPr>
        <w:tab/>
        <w:t xml:space="preserve">Zhou Z, Zhao N, Shu Y, Han S, Chen B, Shu X. Effect of gastrointestinal symptoms on patients infected with COVID-19. Gastroenterology. 2020 Mar 18; </w:t>
      </w:r>
    </w:p>
    <w:p w:rsidR="00316100" w:rsidRPr="00196608" w:rsidRDefault="00316100" w:rsidP="00316100">
      <w:pPr>
        <w:pStyle w:val="Bibliografie1"/>
        <w:rPr>
          <w:rFonts w:ascii="Calibri" w:cs="Calibri"/>
          <w:lang w:val="nl-NL"/>
        </w:rPr>
      </w:pPr>
      <w:r w:rsidRPr="00196608">
        <w:rPr>
          <w:rFonts w:ascii="Calibri" w:cs="Calibri"/>
          <w:lang w:val="nl-NL"/>
        </w:rPr>
        <w:t xml:space="preserve">4. </w:t>
      </w:r>
      <w:r w:rsidRPr="00196608">
        <w:rPr>
          <w:rFonts w:ascii="Calibri" w:cs="Calibri"/>
          <w:lang w:val="nl-NL"/>
        </w:rPr>
        <w:tab/>
        <w:t xml:space="preserve">Qin C., Zhou L., Hu Z., Zhang S., Yang S., Tao Y., et al. Dysregulation of immune response in patients with COVID-19 in Wuhan, China. Clin Infect Dis Off Publ Infect Dis Soc Am [Internet]. 2020;((Qin C.; Zhou L.; Hu Z.; Zhang S.; Yang S.; Shang K.; Wang W.; Tian D.-S.) Department of Neurology, Tongji Hospital, Tongji Medical College, Huazhong University of Science and Technology, Wuhan, China). </w:t>
      </w:r>
    </w:p>
    <w:p w:rsidR="00316100" w:rsidRPr="00196608" w:rsidRDefault="00316100" w:rsidP="00316100">
      <w:pPr>
        <w:pStyle w:val="Bibliografie1"/>
        <w:rPr>
          <w:rFonts w:ascii="Calibri" w:cs="Calibri"/>
          <w:lang w:val="nl-NL"/>
        </w:rPr>
      </w:pPr>
      <w:r w:rsidRPr="00196608">
        <w:rPr>
          <w:rFonts w:ascii="Calibri" w:cs="Calibri"/>
          <w:lang w:val="nl-NL"/>
        </w:rPr>
        <w:t xml:space="preserve">5. </w:t>
      </w:r>
      <w:r w:rsidRPr="00196608">
        <w:rPr>
          <w:rFonts w:ascii="Calibri" w:cs="Calibri"/>
          <w:lang w:val="nl-NL"/>
        </w:rPr>
        <w:tab/>
        <w:t xml:space="preserve">Li L.-Q., Huang T., Wang Y.-Q., Wang Z.-P., Liang Y., Huang T.-B., et al. 2019 novel coronavirus patients’ clinical characteristics, discharge rate and fatality rate of meta-analysis. J Med Virol [Internet]. 2020;((Li L.-Q.; Huang T.; Liang Y.; Huang T.-B.; Zhang H.-Y.) First Clinical Medical School of Lanzhou University, Lanzhou, China). </w:t>
      </w:r>
    </w:p>
    <w:p w:rsidR="00316100" w:rsidRPr="00196608" w:rsidRDefault="00316100" w:rsidP="00316100">
      <w:pPr>
        <w:pStyle w:val="Bibliografie1"/>
        <w:rPr>
          <w:rFonts w:ascii="Calibri" w:cs="Calibri"/>
          <w:lang w:val="nl-NL"/>
        </w:rPr>
      </w:pPr>
      <w:r w:rsidRPr="00196608">
        <w:rPr>
          <w:rFonts w:ascii="Calibri" w:cs="Calibri"/>
          <w:lang w:val="nl-NL"/>
        </w:rPr>
        <w:t xml:space="preserve">6. </w:t>
      </w:r>
      <w:r w:rsidRPr="00196608">
        <w:rPr>
          <w:rFonts w:ascii="Calibri" w:cs="Calibri"/>
          <w:lang w:val="nl-NL"/>
        </w:rPr>
        <w:tab/>
        <w:t xml:space="preserve">Sun P, Qie S, Liu Z, Ren J, Li K, Xi J. Clinical characteristics of hospitalized patients with SARS-CoV-2 infection: A  single arm meta-analysis. J Med Virol. 2020 Feb 28; </w:t>
      </w:r>
    </w:p>
    <w:p w:rsidR="000D1072" w:rsidRDefault="00316100" w:rsidP="00316100">
      <w:r>
        <w:fldChar w:fldCharType="end"/>
      </w:r>
    </w:p>
    <w:sectPr w:rsidR="000D1072" w:rsidSect="002E141E">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ECB"/>
    <w:multiLevelType w:val="multilevel"/>
    <w:tmpl w:val="DCC05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82840"/>
    <w:multiLevelType w:val="hybridMultilevel"/>
    <w:tmpl w:val="C51A2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271E1C"/>
    <w:multiLevelType w:val="multilevel"/>
    <w:tmpl w:val="DCC05D5E"/>
    <w:lvl w:ilvl="0">
      <w:numFmt w:val="decimal"/>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161E4"/>
    <w:multiLevelType w:val="multilevel"/>
    <w:tmpl w:val="DCC05D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48712C"/>
    <w:multiLevelType w:val="multilevel"/>
    <w:tmpl w:val="C5FA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CA1F1E"/>
    <w:multiLevelType w:val="multilevel"/>
    <w:tmpl w:val="DCC05D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D06499F"/>
    <w:multiLevelType w:val="multilevel"/>
    <w:tmpl w:val="42F0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521390"/>
    <w:multiLevelType w:val="multilevel"/>
    <w:tmpl w:val="487E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lvlOverride w:ilvl="0">
      <w:lvl w:ilvl="0">
        <w:numFmt w:val="decimal"/>
        <w:lvlText w:val="%1."/>
        <w:lvlJc w:val="left"/>
      </w:lvl>
    </w:lvlOverride>
  </w:num>
  <w:num w:numId="3">
    <w:abstractNumId w:val="6"/>
  </w:num>
  <w:num w:numId="4">
    <w:abstractNumId w:val="7"/>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7F"/>
    <w:rsid w:val="00003D91"/>
    <w:rsid w:val="001B427F"/>
    <w:rsid w:val="002329CD"/>
    <w:rsid w:val="002E141E"/>
    <w:rsid w:val="00316100"/>
    <w:rsid w:val="004406EE"/>
    <w:rsid w:val="004A4B2C"/>
    <w:rsid w:val="004E7783"/>
    <w:rsid w:val="005F111C"/>
    <w:rsid w:val="006174A5"/>
    <w:rsid w:val="006C072E"/>
    <w:rsid w:val="0072728B"/>
    <w:rsid w:val="009B72CD"/>
    <w:rsid w:val="00B004B7"/>
    <w:rsid w:val="00D44455"/>
    <w:rsid w:val="00DB78F5"/>
    <w:rsid w:val="00F1046D"/>
    <w:rsid w:val="00FC70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088D"/>
  <w15:chartTrackingRefBased/>
  <w15:docId w15:val="{E9A88CB6-9BCF-634A-806A-A6940E1F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B427F"/>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6C072E"/>
    <w:pPr>
      <w:ind w:left="720"/>
      <w:contextualSpacing/>
    </w:pPr>
  </w:style>
  <w:style w:type="table" w:styleId="Rastertabel6kleurrijk-Accent1">
    <w:name w:val="Grid Table 6 Colorful Accent 1"/>
    <w:basedOn w:val="Standaardtabel"/>
    <w:uiPriority w:val="51"/>
    <w:rsid w:val="002329C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ibliografie1">
    <w:name w:val="Bibliografie1"/>
    <w:basedOn w:val="Standaard"/>
    <w:link w:val="BibliographyChar"/>
    <w:rsid w:val="00316100"/>
    <w:pPr>
      <w:tabs>
        <w:tab w:val="left" w:pos="380"/>
      </w:tabs>
      <w:spacing w:after="240"/>
      <w:ind w:left="384" w:hanging="384"/>
    </w:pPr>
  </w:style>
  <w:style w:type="character" w:customStyle="1" w:styleId="BibliographyChar">
    <w:name w:val="Bibliography Char"/>
    <w:basedOn w:val="Standaardalinea-lettertype"/>
    <w:link w:val="Bibliografie1"/>
    <w:rsid w:val="00316100"/>
  </w:style>
  <w:style w:type="paragraph" w:styleId="Bijschrift">
    <w:name w:val="caption"/>
    <w:basedOn w:val="Standaard"/>
    <w:next w:val="Standaard"/>
    <w:uiPriority w:val="35"/>
    <w:unhideWhenUsed/>
    <w:qFormat/>
    <w:rsid w:val="006174A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93039">
      <w:bodyDiv w:val="1"/>
      <w:marLeft w:val="0"/>
      <w:marRight w:val="0"/>
      <w:marTop w:val="0"/>
      <w:marBottom w:val="0"/>
      <w:divBdr>
        <w:top w:val="none" w:sz="0" w:space="0" w:color="auto"/>
        <w:left w:val="none" w:sz="0" w:space="0" w:color="auto"/>
        <w:bottom w:val="none" w:sz="0" w:space="0" w:color="auto"/>
        <w:right w:val="none" w:sz="0" w:space="0" w:color="auto"/>
      </w:divBdr>
      <w:divsChild>
        <w:div w:id="323582312">
          <w:marLeft w:val="-108"/>
          <w:marRight w:val="0"/>
          <w:marTop w:val="0"/>
          <w:marBottom w:val="0"/>
          <w:divBdr>
            <w:top w:val="none" w:sz="0" w:space="0" w:color="auto"/>
            <w:left w:val="none" w:sz="0" w:space="0" w:color="auto"/>
            <w:bottom w:val="none" w:sz="0" w:space="0" w:color="auto"/>
            <w:right w:val="none" w:sz="0" w:space="0" w:color="auto"/>
          </w:divBdr>
        </w:div>
        <w:div w:id="1514031893">
          <w:marLeft w:val="-108"/>
          <w:marRight w:val="0"/>
          <w:marTop w:val="0"/>
          <w:marBottom w:val="0"/>
          <w:divBdr>
            <w:top w:val="none" w:sz="0" w:space="0" w:color="auto"/>
            <w:left w:val="none" w:sz="0" w:space="0" w:color="auto"/>
            <w:bottom w:val="none" w:sz="0" w:space="0" w:color="auto"/>
            <w:right w:val="none" w:sz="0" w:space="0" w:color="auto"/>
          </w:divBdr>
        </w:div>
      </w:divsChild>
    </w:div>
    <w:div w:id="1183085611">
      <w:bodyDiv w:val="1"/>
      <w:marLeft w:val="0"/>
      <w:marRight w:val="0"/>
      <w:marTop w:val="0"/>
      <w:marBottom w:val="0"/>
      <w:divBdr>
        <w:top w:val="none" w:sz="0" w:space="0" w:color="auto"/>
        <w:left w:val="none" w:sz="0" w:space="0" w:color="auto"/>
        <w:bottom w:val="none" w:sz="0" w:space="0" w:color="auto"/>
        <w:right w:val="none" w:sz="0" w:space="0" w:color="auto"/>
      </w:divBdr>
    </w:div>
    <w:div w:id="1250580028">
      <w:bodyDiv w:val="1"/>
      <w:marLeft w:val="0"/>
      <w:marRight w:val="0"/>
      <w:marTop w:val="0"/>
      <w:marBottom w:val="0"/>
      <w:divBdr>
        <w:top w:val="none" w:sz="0" w:space="0" w:color="auto"/>
        <w:left w:val="none" w:sz="0" w:space="0" w:color="auto"/>
        <w:bottom w:val="none" w:sz="0" w:space="0" w:color="auto"/>
        <w:right w:val="none" w:sz="0" w:space="0" w:color="auto"/>
      </w:divBdr>
    </w:div>
    <w:div w:id="1382287588">
      <w:bodyDiv w:val="1"/>
      <w:marLeft w:val="0"/>
      <w:marRight w:val="0"/>
      <w:marTop w:val="0"/>
      <w:marBottom w:val="0"/>
      <w:divBdr>
        <w:top w:val="none" w:sz="0" w:space="0" w:color="auto"/>
        <w:left w:val="none" w:sz="0" w:space="0" w:color="auto"/>
        <w:bottom w:val="none" w:sz="0" w:space="0" w:color="auto"/>
        <w:right w:val="none" w:sz="0" w:space="0" w:color="auto"/>
      </w:divBdr>
    </w:div>
    <w:div w:id="1443650398">
      <w:bodyDiv w:val="1"/>
      <w:marLeft w:val="0"/>
      <w:marRight w:val="0"/>
      <w:marTop w:val="0"/>
      <w:marBottom w:val="0"/>
      <w:divBdr>
        <w:top w:val="none" w:sz="0" w:space="0" w:color="auto"/>
        <w:left w:val="none" w:sz="0" w:space="0" w:color="auto"/>
        <w:bottom w:val="none" w:sz="0" w:space="0" w:color="auto"/>
        <w:right w:val="none" w:sz="0" w:space="0" w:color="auto"/>
      </w:divBdr>
    </w:div>
    <w:div w:id="1520653937">
      <w:bodyDiv w:val="1"/>
      <w:marLeft w:val="0"/>
      <w:marRight w:val="0"/>
      <w:marTop w:val="0"/>
      <w:marBottom w:val="0"/>
      <w:divBdr>
        <w:top w:val="none" w:sz="0" w:space="0" w:color="auto"/>
        <w:left w:val="none" w:sz="0" w:space="0" w:color="auto"/>
        <w:bottom w:val="none" w:sz="0" w:space="0" w:color="auto"/>
        <w:right w:val="none" w:sz="0" w:space="0" w:color="auto"/>
      </w:divBdr>
      <w:divsChild>
        <w:div w:id="1925336446">
          <w:marLeft w:val="-108"/>
          <w:marRight w:val="0"/>
          <w:marTop w:val="0"/>
          <w:marBottom w:val="0"/>
          <w:divBdr>
            <w:top w:val="none" w:sz="0" w:space="0" w:color="auto"/>
            <w:left w:val="none" w:sz="0" w:space="0" w:color="auto"/>
            <w:bottom w:val="none" w:sz="0" w:space="0" w:color="auto"/>
            <w:right w:val="none" w:sz="0" w:space="0" w:color="auto"/>
          </w:divBdr>
        </w:div>
        <w:div w:id="2042243928">
          <w:marLeft w:val="-108"/>
          <w:marRight w:val="0"/>
          <w:marTop w:val="0"/>
          <w:marBottom w:val="0"/>
          <w:divBdr>
            <w:top w:val="none" w:sz="0" w:space="0" w:color="auto"/>
            <w:left w:val="none" w:sz="0" w:space="0" w:color="auto"/>
            <w:bottom w:val="none" w:sz="0" w:space="0" w:color="auto"/>
            <w:right w:val="none" w:sz="0" w:space="0" w:color="auto"/>
          </w:divBdr>
        </w:div>
      </w:divsChild>
    </w:div>
    <w:div w:id="1529634498">
      <w:bodyDiv w:val="1"/>
      <w:marLeft w:val="0"/>
      <w:marRight w:val="0"/>
      <w:marTop w:val="0"/>
      <w:marBottom w:val="0"/>
      <w:divBdr>
        <w:top w:val="none" w:sz="0" w:space="0" w:color="auto"/>
        <w:left w:val="none" w:sz="0" w:space="0" w:color="auto"/>
        <w:bottom w:val="none" w:sz="0" w:space="0" w:color="auto"/>
        <w:right w:val="none" w:sz="0" w:space="0" w:color="auto"/>
      </w:divBdr>
    </w:div>
    <w:div w:id="1814060661">
      <w:bodyDiv w:val="1"/>
      <w:marLeft w:val="0"/>
      <w:marRight w:val="0"/>
      <w:marTop w:val="0"/>
      <w:marBottom w:val="0"/>
      <w:divBdr>
        <w:top w:val="none" w:sz="0" w:space="0" w:color="auto"/>
        <w:left w:val="none" w:sz="0" w:space="0" w:color="auto"/>
        <w:bottom w:val="none" w:sz="0" w:space="0" w:color="auto"/>
        <w:right w:val="none" w:sz="0" w:space="0" w:color="auto"/>
      </w:divBdr>
    </w:div>
    <w:div w:id="197771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4728</Words>
  <Characters>26008</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Lambert</dc:creator>
  <cp:keywords/>
  <dc:description/>
  <cp:lastModifiedBy>Johannes Lambert</cp:lastModifiedBy>
  <cp:revision>12</cp:revision>
  <dcterms:created xsi:type="dcterms:W3CDTF">2020-03-29T18:37:00Z</dcterms:created>
  <dcterms:modified xsi:type="dcterms:W3CDTF">2020-03-31T13:15:00Z</dcterms:modified>
</cp:coreProperties>
</file>